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1E5" w:rsidRPr="00A43A46" w:rsidRDefault="00B971E5" w:rsidP="00AF1797">
      <w:pPr>
        <w:jc w:val="center"/>
        <w:rPr>
          <w:rFonts w:ascii="宋体" w:hAnsi="宋体" w:cs="宋体"/>
          <w:kern w:val="0"/>
          <w:sz w:val="32"/>
          <w:szCs w:val="32"/>
        </w:rPr>
      </w:pPr>
      <w:bookmarkStart w:id="0" w:name="_GoBack"/>
      <w:bookmarkEnd w:id="0"/>
      <w:r w:rsidRPr="00A43A46">
        <w:rPr>
          <w:rFonts w:ascii="宋体" w:hAnsi="宋体" w:cs="宋体" w:hint="eastAsia"/>
          <w:kern w:val="0"/>
          <w:sz w:val="32"/>
          <w:szCs w:val="32"/>
        </w:rPr>
        <w:t>以法治思维、法治方式强化工会组织维权能力研究</w:t>
      </w:r>
    </w:p>
    <w:p w:rsidR="00FA367C" w:rsidRDefault="00FA367C" w:rsidP="00F25929">
      <w:pPr>
        <w:rPr>
          <w:rFonts w:ascii="楷体" w:eastAsia="楷体" w:hAnsi="楷体"/>
          <w:b/>
          <w:color w:val="333333"/>
          <w:szCs w:val="21"/>
          <w:shd w:val="clear" w:color="auto" w:fill="FFFFFF"/>
        </w:rPr>
      </w:pPr>
    </w:p>
    <w:p w:rsidR="00AF1797" w:rsidRPr="00FA367C" w:rsidRDefault="00FA367C" w:rsidP="00FA367C">
      <w:pPr>
        <w:jc w:val="center"/>
        <w:rPr>
          <w:rFonts w:ascii="楷体" w:eastAsia="楷体" w:hAnsi="楷体"/>
          <w:color w:val="333333"/>
          <w:sz w:val="24"/>
          <w:szCs w:val="24"/>
          <w:shd w:val="clear" w:color="auto" w:fill="FFFFFF"/>
        </w:rPr>
      </w:pPr>
      <w:r w:rsidRPr="00FA367C">
        <w:rPr>
          <w:rFonts w:ascii="楷体" w:eastAsia="楷体" w:hAnsi="楷体" w:hint="eastAsia"/>
          <w:color w:val="333333"/>
          <w:sz w:val="24"/>
          <w:szCs w:val="24"/>
          <w:shd w:val="clear" w:color="auto" w:fill="FFFFFF"/>
        </w:rPr>
        <w:t>同济大学工会    朱云杰    蒋亦秋</w:t>
      </w:r>
    </w:p>
    <w:p w:rsidR="00FA367C" w:rsidRDefault="00FA367C" w:rsidP="00F25929">
      <w:pPr>
        <w:rPr>
          <w:rFonts w:ascii="楷体" w:eastAsia="楷体" w:hAnsi="楷体"/>
          <w:b/>
          <w:color w:val="333333"/>
          <w:szCs w:val="21"/>
          <w:shd w:val="clear" w:color="auto" w:fill="FFFFFF"/>
        </w:rPr>
      </w:pPr>
    </w:p>
    <w:p w:rsidR="00F25929" w:rsidRPr="00AF1797" w:rsidRDefault="00F25929" w:rsidP="00F25929">
      <w:pPr>
        <w:rPr>
          <w:rFonts w:ascii="楷体" w:eastAsia="楷体" w:hAnsi="楷体"/>
          <w:color w:val="333333"/>
          <w:szCs w:val="21"/>
          <w:shd w:val="clear" w:color="auto" w:fill="FFFFFF"/>
        </w:rPr>
      </w:pPr>
      <w:r w:rsidRPr="00AF1797">
        <w:rPr>
          <w:rFonts w:ascii="楷体" w:eastAsia="楷体" w:hAnsi="楷体" w:hint="eastAsia"/>
          <w:b/>
          <w:color w:val="333333"/>
          <w:szCs w:val="21"/>
          <w:shd w:val="clear" w:color="auto" w:fill="FFFFFF"/>
        </w:rPr>
        <w:t>摘要：</w:t>
      </w:r>
      <w:r w:rsidR="00AF1797" w:rsidRPr="00393BA4">
        <w:rPr>
          <w:rFonts w:ascii="楷体" w:eastAsia="楷体" w:hAnsi="楷体" w:hint="eastAsia"/>
          <w:color w:val="333333"/>
          <w:szCs w:val="21"/>
          <w:shd w:val="clear" w:color="auto" w:fill="FFFFFF"/>
        </w:rPr>
        <w:t>论文</w:t>
      </w:r>
      <w:r w:rsidRPr="00AF1797">
        <w:rPr>
          <w:rFonts w:ascii="楷体" w:eastAsia="楷体" w:hAnsi="楷体" w:hint="eastAsia"/>
          <w:color w:val="333333"/>
          <w:szCs w:val="21"/>
          <w:shd w:val="clear" w:color="auto" w:fill="FFFFFF"/>
        </w:rPr>
        <w:t>对法治思维和法治方式的基本概念、基本内容、基本要求作了系统的阐述，对工会工作中如何运用法治思维和法治方式协调劳动关系、推进工会工作法制化等内容作了</w:t>
      </w:r>
      <w:r w:rsidR="00AF1797">
        <w:rPr>
          <w:rFonts w:ascii="楷体" w:eastAsia="楷体" w:hAnsi="楷体" w:hint="eastAsia"/>
          <w:color w:val="333333"/>
          <w:szCs w:val="21"/>
          <w:shd w:val="clear" w:color="auto" w:fill="FFFFFF"/>
        </w:rPr>
        <w:t>探讨</w:t>
      </w:r>
      <w:r w:rsidRPr="00AF1797">
        <w:rPr>
          <w:rFonts w:ascii="楷体" w:eastAsia="楷体" w:hAnsi="楷体" w:hint="eastAsia"/>
          <w:color w:val="333333"/>
          <w:szCs w:val="21"/>
          <w:shd w:val="clear" w:color="auto" w:fill="FFFFFF"/>
        </w:rPr>
        <w:t>。</w:t>
      </w:r>
      <w:r w:rsidR="00AF1797">
        <w:rPr>
          <w:rFonts w:ascii="楷体" w:eastAsia="楷体" w:hAnsi="楷体" w:hint="eastAsia"/>
          <w:color w:val="333333"/>
          <w:szCs w:val="21"/>
          <w:shd w:val="clear" w:color="auto" w:fill="FFFFFF"/>
        </w:rPr>
        <w:t>为</w:t>
      </w:r>
      <w:r w:rsidRPr="00AF1797">
        <w:rPr>
          <w:rFonts w:ascii="楷体" w:eastAsia="楷体" w:hAnsi="楷体" w:hint="eastAsia"/>
          <w:color w:val="333333"/>
          <w:szCs w:val="21"/>
          <w:shd w:val="clear" w:color="auto" w:fill="FFFFFF"/>
        </w:rPr>
        <w:t>坚持依法建会、依法管会</w:t>
      </w:r>
      <w:r w:rsidR="00AF1797">
        <w:rPr>
          <w:rFonts w:ascii="楷体" w:eastAsia="楷体" w:hAnsi="楷体" w:hint="eastAsia"/>
          <w:color w:val="333333"/>
          <w:szCs w:val="21"/>
          <w:shd w:val="clear" w:color="auto" w:fill="FFFFFF"/>
        </w:rPr>
        <w:t>、</w:t>
      </w:r>
      <w:r w:rsidRPr="00AF1797">
        <w:rPr>
          <w:rFonts w:ascii="楷体" w:eastAsia="楷体" w:hAnsi="楷体" w:hint="eastAsia"/>
          <w:color w:val="333333"/>
          <w:szCs w:val="21"/>
          <w:shd w:val="clear" w:color="auto" w:fill="FFFFFF"/>
        </w:rPr>
        <w:t>依法维权，运用法治思维和法治方式协调劳动关系，推进工会工作法制化</w:t>
      </w:r>
      <w:r w:rsidR="00AF1797">
        <w:rPr>
          <w:rFonts w:ascii="楷体" w:eastAsia="楷体" w:hAnsi="楷体" w:hint="eastAsia"/>
          <w:color w:val="333333"/>
          <w:szCs w:val="21"/>
          <w:shd w:val="clear" w:color="auto" w:fill="FFFFFF"/>
        </w:rPr>
        <w:t>提出了意见和建议</w:t>
      </w:r>
      <w:r w:rsidRPr="00AF1797">
        <w:rPr>
          <w:rFonts w:ascii="楷体" w:eastAsia="楷体" w:hAnsi="楷体" w:hint="eastAsia"/>
          <w:color w:val="333333"/>
          <w:szCs w:val="21"/>
          <w:shd w:val="clear" w:color="auto" w:fill="FFFFFF"/>
        </w:rPr>
        <w:t>。</w:t>
      </w:r>
    </w:p>
    <w:p w:rsidR="00AF1797" w:rsidRPr="00AF1797" w:rsidRDefault="00AF1797" w:rsidP="00AF1797">
      <w:pPr>
        <w:widowControl/>
        <w:spacing w:line="360" w:lineRule="auto"/>
        <w:ind w:firstLineChars="200" w:firstLine="540"/>
        <w:jc w:val="left"/>
        <w:rPr>
          <w:rFonts w:ascii="宋体" w:hAnsi="宋体" w:cs="宋体"/>
          <w:kern w:val="0"/>
          <w:sz w:val="27"/>
          <w:szCs w:val="27"/>
        </w:rPr>
      </w:pPr>
    </w:p>
    <w:p w:rsidR="00B971E5" w:rsidRPr="008A7742" w:rsidRDefault="00B971E5" w:rsidP="00AF1797">
      <w:pPr>
        <w:widowControl/>
        <w:spacing w:line="360" w:lineRule="auto"/>
        <w:ind w:firstLineChars="200" w:firstLine="480"/>
        <w:jc w:val="left"/>
        <w:rPr>
          <w:rFonts w:ascii="仿宋" w:eastAsia="仿宋" w:hAnsi="仿宋"/>
          <w:kern w:val="0"/>
          <w:sz w:val="24"/>
          <w:szCs w:val="24"/>
        </w:rPr>
      </w:pPr>
      <w:r w:rsidRPr="008A7742">
        <w:rPr>
          <w:rFonts w:ascii="仿宋" w:eastAsia="仿宋" w:hAnsi="仿宋" w:hint="eastAsia"/>
          <w:kern w:val="0"/>
          <w:sz w:val="24"/>
          <w:szCs w:val="24"/>
        </w:rPr>
        <w:t>维护职工合法权益和争取职工合理利益，构建和谐劳动关系是工会责无旁贷的基本职责和重要任务。</w:t>
      </w:r>
      <w:r w:rsidR="00A43A46" w:rsidRPr="008A7742">
        <w:rPr>
          <w:rFonts w:ascii="仿宋" w:eastAsia="仿宋" w:hAnsi="仿宋" w:hint="eastAsia"/>
          <w:kern w:val="0"/>
          <w:sz w:val="24"/>
          <w:szCs w:val="24"/>
        </w:rPr>
        <w:t>2015年，《中央关于加强和改进群团工作的意见》出台</w:t>
      </w:r>
      <w:r w:rsidRPr="008A7742">
        <w:rPr>
          <w:rFonts w:ascii="仿宋" w:eastAsia="仿宋" w:hAnsi="仿宋" w:hint="eastAsia"/>
          <w:kern w:val="0"/>
          <w:sz w:val="24"/>
          <w:szCs w:val="24"/>
        </w:rPr>
        <w:t>，对以法治思维和法治方式开展工会工作提出了更高的要求</w:t>
      </w:r>
      <w:r w:rsidR="00A43A46" w:rsidRPr="008A7742">
        <w:rPr>
          <w:rFonts w:ascii="仿宋" w:eastAsia="仿宋" w:hAnsi="仿宋" w:hint="eastAsia"/>
          <w:kern w:val="0"/>
          <w:sz w:val="24"/>
          <w:szCs w:val="24"/>
        </w:rPr>
        <w:t>。</w:t>
      </w:r>
      <w:r w:rsidRPr="008A7742">
        <w:rPr>
          <w:rFonts w:ascii="仿宋" w:eastAsia="仿宋" w:hAnsi="仿宋" w:hint="eastAsia"/>
          <w:kern w:val="0"/>
          <w:sz w:val="24"/>
          <w:szCs w:val="24"/>
        </w:rPr>
        <w:t>在职工民主意识和诉求不断增强的背景下，工会组织只有运用法律武器，强化工会组织的法制基础，加强工会干部的法治意识，完善维权工作的制度保障，才能够不辱使命，代表好、维护好职工合法权利和合理利益。因此加强工会工作的法治思维</w:t>
      </w:r>
      <w:r w:rsidR="00A43A46" w:rsidRPr="008A7742">
        <w:rPr>
          <w:rFonts w:ascii="仿宋" w:eastAsia="仿宋" w:hAnsi="仿宋" w:hint="eastAsia"/>
          <w:kern w:val="0"/>
          <w:sz w:val="24"/>
          <w:szCs w:val="24"/>
        </w:rPr>
        <w:t>，运用好法治方式，对</w:t>
      </w:r>
      <w:r w:rsidRPr="008A7742">
        <w:rPr>
          <w:rFonts w:ascii="仿宋" w:eastAsia="仿宋" w:hAnsi="仿宋" w:hint="eastAsia"/>
          <w:kern w:val="0"/>
          <w:sz w:val="24"/>
          <w:szCs w:val="24"/>
        </w:rPr>
        <w:t>工会组织维权具有十分重要的意义，对于如何运用好法治思维、法治方式来强化工会组织维权能力</w:t>
      </w:r>
      <w:r w:rsidR="00A43A46" w:rsidRPr="008A7742">
        <w:rPr>
          <w:rFonts w:ascii="仿宋" w:eastAsia="仿宋" w:hAnsi="仿宋" w:hint="eastAsia"/>
          <w:kern w:val="0"/>
          <w:sz w:val="24"/>
          <w:szCs w:val="24"/>
        </w:rPr>
        <w:t>更</w:t>
      </w:r>
      <w:r w:rsidRPr="008A7742">
        <w:rPr>
          <w:rFonts w:ascii="仿宋" w:eastAsia="仿宋" w:hAnsi="仿宋" w:hint="eastAsia"/>
          <w:kern w:val="0"/>
          <w:sz w:val="24"/>
          <w:szCs w:val="24"/>
        </w:rPr>
        <w:t>是一个值得深入思考和研究的命题。</w:t>
      </w:r>
    </w:p>
    <w:p w:rsidR="00FC79F6" w:rsidRPr="008A7742" w:rsidRDefault="00A43A46" w:rsidP="008A7742">
      <w:pPr>
        <w:spacing w:line="360" w:lineRule="auto"/>
        <w:ind w:firstLineChars="200" w:firstLine="482"/>
        <w:rPr>
          <w:rFonts w:ascii="仿宋" w:eastAsia="仿宋" w:hAnsi="仿宋"/>
          <w:b/>
          <w:kern w:val="0"/>
          <w:sz w:val="24"/>
          <w:szCs w:val="24"/>
        </w:rPr>
      </w:pPr>
      <w:r w:rsidRPr="008A7742">
        <w:rPr>
          <w:rFonts w:ascii="仿宋" w:eastAsia="仿宋" w:hAnsi="仿宋" w:hint="eastAsia"/>
          <w:b/>
          <w:kern w:val="0"/>
          <w:sz w:val="24"/>
          <w:szCs w:val="24"/>
        </w:rPr>
        <w:t>一、</w:t>
      </w:r>
      <w:r w:rsidRPr="008A7742">
        <w:rPr>
          <w:rFonts w:ascii="仿宋" w:eastAsia="仿宋" w:hAnsi="仿宋" w:hint="eastAsia"/>
          <w:b/>
          <w:sz w:val="24"/>
          <w:szCs w:val="24"/>
        </w:rPr>
        <w:t>法治思维和法治方式</w:t>
      </w:r>
      <w:r w:rsidR="00F25929" w:rsidRPr="008A7742">
        <w:rPr>
          <w:rFonts w:ascii="仿宋" w:eastAsia="仿宋" w:hAnsi="仿宋" w:hint="eastAsia"/>
          <w:b/>
          <w:kern w:val="0"/>
          <w:sz w:val="24"/>
          <w:szCs w:val="24"/>
        </w:rPr>
        <w:t>在工会组织维权中的价值和功能体现</w:t>
      </w:r>
    </w:p>
    <w:p w:rsidR="00A43A46" w:rsidRPr="008A7742" w:rsidRDefault="00A43A46" w:rsidP="008A7742">
      <w:pPr>
        <w:pStyle w:val="a3"/>
        <w:spacing w:before="0" w:beforeAutospacing="0" w:after="0" w:afterAutospacing="0" w:line="360" w:lineRule="auto"/>
        <w:ind w:firstLineChars="200" w:firstLine="482"/>
        <w:rPr>
          <w:rFonts w:ascii="仿宋" w:eastAsia="仿宋" w:hAnsi="仿宋"/>
          <w:b/>
        </w:rPr>
      </w:pPr>
      <w:r w:rsidRPr="008A7742">
        <w:rPr>
          <w:rFonts w:ascii="仿宋" w:eastAsia="仿宋" w:hAnsi="仿宋" w:hint="eastAsia"/>
          <w:b/>
        </w:rPr>
        <w:t>1、法治思维和法治方式的内涵</w:t>
      </w:r>
    </w:p>
    <w:p w:rsidR="00A43A46" w:rsidRPr="008A7742" w:rsidRDefault="00A43A46" w:rsidP="008A7742">
      <w:pPr>
        <w:spacing w:line="360" w:lineRule="auto"/>
        <w:ind w:firstLineChars="200" w:firstLine="480"/>
        <w:rPr>
          <w:rFonts w:ascii="仿宋" w:eastAsia="仿宋" w:hAnsi="仿宋" w:cs="Arial"/>
          <w:sz w:val="24"/>
          <w:szCs w:val="24"/>
          <w:shd w:val="clear" w:color="auto" w:fill="FFFFFF"/>
        </w:rPr>
      </w:pPr>
      <w:r w:rsidRPr="008A7742">
        <w:rPr>
          <w:rFonts w:ascii="仿宋" w:eastAsia="仿宋" w:hAnsi="仿宋" w:cs="Arial"/>
          <w:sz w:val="24"/>
          <w:szCs w:val="24"/>
          <w:shd w:val="clear" w:color="auto" w:fill="FFFFFF"/>
        </w:rPr>
        <w:t>何为法治思维？简言之，法治思维就是将法治的诸种要求运用于认识、分析、处理问题的思维方式，是一种以法律规范为基准的逻辑化的理性思考方式。因此，法治思维需以法治概念为前设。</w:t>
      </w:r>
    </w:p>
    <w:p w:rsidR="00A43A46" w:rsidRPr="008A7742" w:rsidRDefault="00A43A46" w:rsidP="008A7742">
      <w:pPr>
        <w:spacing w:line="360" w:lineRule="auto"/>
        <w:ind w:firstLineChars="200" w:firstLine="480"/>
        <w:rPr>
          <w:rFonts w:ascii="仿宋" w:eastAsia="仿宋" w:hAnsi="仿宋" w:cs="Arial"/>
          <w:sz w:val="24"/>
          <w:szCs w:val="24"/>
          <w:shd w:val="clear" w:color="auto" w:fill="FFFFFF"/>
        </w:rPr>
      </w:pPr>
      <w:r w:rsidRPr="008A7742">
        <w:rPr>
          <w:rFonts w:ascii="仿宋" w:eastAsia="仿宋" w:hAnsi="仿宋" w:cs="Arial" w:hint="eastAsia"/>
          <w:sz w:val="24"/>
          <w:szCs w:val="24"/>
          <w:shd w:val="clear" w:color="auto" w:fill="FFFFFF"/>
        </w:rPr>
        <w:t>何为</w:t>
      </w:r>
      <w:r w:rsidRPr="008A7742">
        <w:rPr>
          <w:rFonts w:ascii="仿宋" w:eastAsia="仿宋" w:hAnsi="仿宋" w:cs="Arial"/>
          <w:sz w:val="24"/>
          <w:szCs w:val="24"/>
          <w:shd w:val="clear" w:color="auto" w:fill="FFFFFF"/>
        </w:rPr>
        <w:t>法治方式</w:t>
      </w:r>
      <w:r w:rsidRPr="008A7742">
        <w:rPr>
          <w:rFonts w:ascii="仿宋" w:eastAsia="仿宋" w:hAnsi="仿宋" w:cs="Arial" w:hint="eastAsia"/>
          <w:sz w:val="24"/>
          <w:szCs w:val="24"/>
        </w:rPr>
        <w:t>？</w:t>
      </w:r>
      <w:r w:rsidRPr="008A7742">
        <w:rPr>
          <w:rFonts w:ascii="仿宋" w:eastAsia="仿宋" w:hAnsi="仿宋" w:cs="Arial"/>
          <w:sz w:val="24"/>
          <w:szCs w:val="24"/>
          <w:shd w:val="clear" w:color="auto" w:fill="FFFFFF"/>
        </w:rPr>
        <w:t>简单地说，法治方式就是运用法治思维处理和解决问题的行为方式。法治方式与法治思维是内在和外在的关系，法治方式就是法治思维实际作用于人的行为的外在表现。可以说，法治思维影响和决定着法治方式。</w:t>
      </w:r>
    </w:p>
    <w:p w:rsidR="00A43A46" w:rsidRPr="008A7742" w:rsidRDefault="00A43A46" w:rsidP="008A7742">
      <w:pPr>
        <w:spacing w:line="360" w:lineRule="auto"/>
        <w:ind w:firstLineChars="200" w:firstLine="480"/>
        <w:rPr>
          <w:rFonts w:ascii="仿宋" w:eastAsia="仿宋" w:hAnsi="仿宋" w:cs="Arial"/>
          <w:kern w:val="0"/>
          <w:sz w:val="24"/>
          <w:szCs w:val="24"/>
        </w:rPr>
      </w:pPr>
      <w:r w:rsidRPr="008A7742">
        <w:rPr>
          <w:rFonts w:ascii="仿宋" w:eastAsia="仿宋" w:hAnsi="仿宋" w:cs="Arial"/>
          <w:kern w:val="0"/>
          <w:sz w:val="24"/>
          <w:szCs w:val="24"/>
        </w:rPr>
        <w:t>法治思维是一个文化范畴。广义的法治文化包含了精神、制度乃至物质等不同方面，而法治思维则属于精神方面的文化要素。法治文化的精神方面大概可以分为三个不同的层面。一是法治意识和观念的层面，这是最基本的层面。全社会成员都应当具备相应的法治意识、观念，才能够形成</w:t>
      </w:r>
      <w:hyperlink r:id="rId7" w:tgtFrame="_blank" w:history="1">
        <w:r w:rsidRPr="008A7742">
          <w:rPr>
            <w:rFonts w:ascii="仿宋" w:eastAsia="仿宋" w:hAnsi="仿宋" w:cs="Arial"/>
            <w:kern w:val="0"/>
            <w:sz w:val="24"/>
            <w:szCs w:val="24"/>
          </w:rPr>
          <w:t>法治国家</w:t>
        </w:r>
      </w:hyperlink>
      <w:r w:rsidRPr="008A7742">
        <w:rPr>
          <w:rFonts w:ascii="仿宋" w:eastAsia="仿宋" w:hAnsi="仿宋" w:cs="Arial"/>
          <w:kern w:val="0"/>
          <w:sz w:val="24"/>
          <w:szCs w:val="24"/>
        </w:rPr>
        <w:t>、</w:t>
      </w:r>
      <w:hyperlink r:id="rId8" w:tgtFrame="_blank" w:history="1">
        <w:r w:rsidRPr="008A7742">
          <w:rPr>
            <w:rFonts w:ascii="仿宋" w:eastAsia="仿宋" w:hAnsi="仿宋" w:cs="Arial"/>
            <w:kern w:val="0"/>
            <w:sz w:val="24"/>
            <w:szCs w:val="24"/>
          </w:rPr>
          <w:t>法治政府</w:t>
        </w:r>
      </w:hyperlink>
      <w:r w:rsidRPr="008A7742">
        <w:rPr>
          <w:rFonts w:ascii="仿宋" w:eastAsia="仿宋" w:hAnsi="仿宋" w:cs="Arial"/>
          <w:kern w:val="0"/>
          <w:sz w:val="24"/>
          <w:szCs w:val="24"/>
        </w:rPr>
        <w:t>、法治社会的观念基础。对于普通公民而言，既要有权利意识，又要有自觉遵守法律的义务观念；对于领导干部而言，除了相应的权利义务观念，则要有法治的权力观，</w:t>
      </w:r>
      <w:r w:rsidRPr="008A7742">
        <w:rPr>
          <w:rFonts w:ascii="仿宋" w:eastAsia="仿宋" w:hAnsi="仿宋" w:cs="Arial"/>
          <w:kern w:val="0"/>
          <w:sz w:val="24"/>
          <w:szCs w:val="24"/>
        </w:rPr>
        <w:lastRenderedPageBreak/>
        <w:t>以及带头守法、维护宪法与法律的权威的职责意识。二是法治思维和理念的层面，表现在法治意识和观念上升到思维、理念的层面，对制度建构和具体实践起到更加巨大的推动作用。三是法治的价值与态度层面，表现在人们的内心价值观和态度上对于法治的内在认同和尊崇，直至法治内化为人们的日常生活方式。这是法治文化的最高层面。由此可见，法治思维是在法治意识、</w:t>
      </w:r>
      <w:hyperlink r:id="rId9" w:tgtFrame="_blank" w:history="1">
        <w:r w:rsidRPr="008A7742">
          <w:rPr>
            <w:rFonts w:ascii="仿宋" w:eastAsia="仿宋" w:hAnsi="仿宋" w:cs="Arial"/>
            <w:kern w:val="0"/>
            <w:sz w:val="24"/>
            <w:szCs w:val="24"/>
          </w:rPr>
          <w:t>法治观念</w:t>
        </w:r>
      </w:hyperlink>
      <w:r w:rsidRPr="008A7742">
        <w:rPr>
          <w:rFonts w:ascii="仿宋" w:eastAsia="仿宋" w:hAnsi="仿宋" w:cs="Arial"/>
          <w:kern w:val="0"/>
          <w:sz w:val="24"/>
          <w:szCs w:val="24"/>
        </w:rPr>
        <w:t>基础上的进一步升华，运用法治思维则是对培育社会主义法治文化提出的更高层面的要求。</w:t>
      </w:r>
    </w:p>
    <w:p w:rsidR="00A43A46" w:rsidRPr="008A7742" w:rsidRDefault="00A43A46" w:rsidP="008A7742">
      <w:pPr>
        <w:spacing w:line="360" w:lineRule="auto"/>
        <w:ind w:firstLineChars="200" w:firstLine="482"/>
        <w:rPr>
          <w:rFonts w:ascii="仿宋" w:eastAsia="仿宋" w:hAnsi="仿宋"/>
          <w:b/>
          <w:kern w:val="0"/>
          <w:sz w:val="24"/>
          <w:szCs w:val="24"/>
        </w:rPr>
      </w:pPr>
      <w:r w:rsidRPr="008A7742">
        <w:rPr>
          <w:rFonts w:ascii="仿宋" w:eastAsia="仿宋" w:hAnsi="仿宋" w:hint="eastAsia"/>
          <w:b/>
          <w:kern w:val="0"/>
          <w:sz w:val="24"/>
          <w:szCs w:val="24"/>
        </w:rPr>
        <w:t>2、法治思维和法治方式</w:t>
      </w:r>
      <w:r w:rsidR="00E93575" w:rsidRPr="008A7742">
        <w:rPr>
          <w:rFonts w:ascii="仿宋" w:eastAsia="仿宋" w:hAnsi="仿宋" w:hint="eastAsia"/>
          <w:b/>
          <w:kern w:val="0"/>
          <w:sz w:val="24"/>
          <w:szCs w:val="24"/>
        </w:rPr>
        <w:t>在工会组织维权中的价值体现</w:t>
      </w:r>
    </w:p>
    <w:p w:rsidR="00A43A46" w:rsidRPr="008A7742" w:rsidRDefault="00FC79F6" w:rsidP="008A7742">
      <w:pPr>
        <w:pStyle w:val="a3"/>
        <w:spacing w:before="0" w:beforeAutospacing="0" w:after="0" w:afterAutospacing="0" w:line="360" w:lineRule="auto"/>
        <w:ind w:firstLineChars="200" w:firstLine="480"/>
        <w:rPr>
          <w:rFonts w:ascii="仿宋" w:eastAsia="仿宋" w:hAnsi="仿宋"/>
        </w:rPr>
      </w:pPr>
      <w:r w:rsidRPr="008A7742">
        <w:rPr>
          <w:rFonts w:ascii="仿宋" w:eastAsia="仿宋" w:hAnsi="仿宋" w:hint="eastAsia"/>
        </w:rPr>
        <w:t>《中共中央关于全面推进依法治国若干重大问题的决定》指出“提高党员干部法治思维和依法办事能力。党员干部是全面推进依法治国的重要组织者、推动者、实践者，要自觉提高运用法治思维和法治方式深化改革、推动发展、化解矛盾、维护稳定能力。”法治作为治国理政方式，从来都是建设性而不是破坏性的。法治思维以建设性思路确定制度，修复社会关系，解决社会问题。</w:t>
      </w:r>
    </w:p>
    <w:p w:rsidR="00E93575" w:rsidRPr="008A7742" w:rsidRDefault="00A43A46" w:rsidP="008A7742">
      <w:pPr>
        <w:pStyle w:val="a3"/>
        <w:spacing w:before="0" w:beforeAutospacing="0" w:after="0" w:afterAutospacing="0" w:line="360" w:lineRule="auto"/>
        <w:ind w:firstLineChars="200" w:firstLine="480"/>
        <w:rPr>
          <w:rFonts w:ascii="仿宋" w:eastAsia="仿宋" w:hAnsi="仿宋"/>
        </w:rPr>
      </w:pPr>
      <w:r w:rsidRPr="008A7742">
        <w:rPr>
          <w:rFonts w:ascii="仿宋" w:eastAsia="仿宋" w:hAnsi="仿宋" w:hint="eastAsia"/>
        </w:rPr>
        <w:t>在</w:t>
      </w:r>
      <w:r w:rsidR="00FC79F6" w:rsidRPr="008A7742">
        <w:rPr>
          <w:rFonts w:ascii="仿宋" w:eastAsia="仿宋" w:hAnsi="仿宋" w:hint="eastAsia"/>
        </w:rPr>
        <w:t>过去我们过多地强调法律的强制性、专政工具和制裁性，忽视法律对社会公共利益和公共秩序的恢复、补救和建构功能。《决定》指出：“建立健全社会矛盾预警机制、利益表达机制、协商沟通机制、救济救助机制，畅通群众利益协调、权益保障法律渠道。”依法建立</w:t>
      </w:r>
      <w:r w:rsidRPr="008A7742">
        <w:rPr>
          <w:rFonts w:ascii="仿宋" w:eastAsia="仿宋" w:hAnsi="仿宋" w:hint="eastAsia"/>
        </w:rPr>
        <w:t>群众</w:t>
      </w:r>
      <w:r w:rsidR="00FC79F6" w:rsidRPr="008A7742">
        <w:rPr>
          <w:rFonts w:ascii="仿宋" w:eastAsia="仿宋" w:hAnsi="仿宋" w:hint="eastAsia"/>
        </w:rPr>
        <w:t>进行利益表达的组织和平台、依法保障定期定时与</w:t>
      </w:r>
      <w:r w:rsidRPr="008A7742">
        <w:rPr>
          <w:rFonts w:ascii="仿宋" w:eastAsia="仿宋" w:hAnsi="仿宋" w:hint="eastAsia"/>
        </w:rPr>
        <w:t>群</w:t>
      </w:r>
      <w:r w:rsidR="00FC79F6" w:rsidRPr="008A7742">
        <w:rPr>
          <w:rFonts w:ascii="仿宋" w:eastAsia="仿宋" w:hAnsi="仿宋" w:hint="eastAsia"/>
        </w:rPr>
        <w:t>众进行协商沟通、依法救济救助权益受损害的弱势群体，是运用法治思维和法治方式化解社会矛盾、维护社会稳定的重要方面</w:t>
      </w:r>
      <w:r w:rsidR="00E93575" w:rsidRPr="008A7742">
        <w:rPr>
          <w:rFonts w:ascii="仿宋" w:eastAsia="仿宋" w:hAnsi="仿宋" w:hint="eastAsia"/>
        </w:rPr>
        <w:t>。</w:t>
      </w:r>
    </w:p>
    <w:p w:rsidR="002864FC" w:rsidRPr="008A7742" w:rsidRDefault="003A357E" w:rsidP="008A7742">
      <w:pPr>
        <w:pStyle w:val="a3"/>
        <w:spacing w:before="0" w:beforeAutospacing="0" w:after="0" w:afterAutospacing="0" w:line="360" w:lineRule="auto"/>
        <w:ind w:firstLineChars="200" w:firstLine="480"/>
        <w:rPr>
          <w:rFonts w:ascii="仿宋" w:eastAsia="仿宋" w:hAnsi="仿宋"/>
        </w:rPr>
      </w:pPr>
      <w:r w:rsidRPr="008A7742">
        <w:rPr>
          <w:rFonts w:ascii="仿宋" w:eastAsia="仿宋" w:hAnsi="仿宋"/>
        </w:rPr>
        <w:t>2001年修改的《工会法》第六条规定：</w:t>
      </w:r>
      <w:r w:rsidRPr="008A7742">
        <w:rPr>
          <w:rFonts w:ascii="仿宋" w:eastAsia="仿宋" w:hAnsi="仿宋" w:hint="eastAsia"/>
        </w:rPr>
        <w:t>“</w:t>
      </w:r>
      <w:r w:rsidRPr="008A7742">
        <w:rPr>
          <w:rFonts w:ascii="仿宋" w:eastAsia="仿宋" w:hAnsi="仿宋"/>
        </w:rPr>
        <w:t>维护职工合法权益是工会的基本职责。</w:t>
      </w:r>
      <w:r w:rsidR="00801D42" w:rsidRPr="008A7742">
        <w:rPr>
          <w:rFonts w:ascii="仿宋" w:eastAsia="仿宋" w:hAnsi="仿宋" w:hint="eastAsia"/>
        </w:rPr>
        <w:t>”</w:t>
      </w:r>
      <w:r w:rsidRPr="008A7742">
        <w:rPr>
          <w:rFonts w:ascii="仿宋" w:eastAsia="仿宋" w:hAnsi="仿宋"/>
        </w:rPr>
        <w:t>维权既是工会存在的原因，更是工会存在的宗旨。</w:t>
      </w:r>
      <w:r w:rsidR="00801D42" w:rsidRPr="008A7742">
        <w:rPr>
          <w:rFonts w:ascii="仿宋" w:eastAsia="仿宋" w:hAnsi="仿宋"/>
        </w:rPr>
        <w:t>现行《工会法》规定工会的基本职责是维护职工的合法权益，这是对中国工会职能长期理论探讨和实践经验的科学总结，反映了工会的本质属性。</w:t>
      </w:r>
      <w:r w:rsidRPr="008A7742">
        <w:rPr>
          <w:rFonts w:ascii="仿宋" w:eastAsia="仿宋" w:hAnsi="仿宋"/>
        </w:rPr>
        <w:t>维护职工的合法权益是工会天然的职责，工会权是公认的基本人权。</w:t>
      </w:r>
      <w:r w:rsidR="00801D42" w:rsidRPr="008A7742">
        <w:rPr>
          <w:rFonts w:ascii="仿宋" w:eastAsia="仿宋" w:hAnsi="仿宋" w:hint="eastAsia"/>
        </w:rPr>
        <w:t>维护职工合法权益就要“依法建立群众进行利益表达的组织和平台、依法保障定期定时与群众进行协商沟通、依法救济救助权益受损害的弱势群体，</w:t>
      </w:r>
      <w:r w:rsidR="00A43A46" w:rsidRPr="008A7742">
        <w:rPr>
          <w:rFonts w:ascii="仿宋" w:eastAsia="仿宋" w:hAnsi="仿宋" w:hint="eastAsia"/>
        </w:rPr>
        <w:t>这也正是工会组织实现维权职能的重要体现。</w:t>
      </w:r>
      <w:r w:rsidR="00801D42" w:rsidRPr="008A7742">
        <w:rPr>
          <w:rFonts w:ascii="仿宋" w:eastAsia="仿宋" w:hAnsi="仿宋" w:hint="eastAsia"/>
        </w:rPr>
        <w:t>这与中央提出的“自觉提高运用法治思维和法治方式深化改革、推动发展、化解矛盾、维护稳定能力。”要求是一脉相承的。</w:t>
      </w:r>
    </w:p>
    <w:p w:rsidR="00E93575" w:rsidRPr="008A7742" w:rsidRDefault="00E93575" w:rsidP="008A7742">
      <w:pPr>
        <w:spacing w:line="360" w:lineRule="auto"/>
        <w:ind w:firstLineChars="200" w:firstLine="482"/>
        <w:rPr>
          <w:rFonts w:ascii="仿宋" w:eastAsia="仿宋" w:hAnsi="仿宋"/>
          <w:b/>
          <w:kern w:val="0"/>
          <w:sz w:val="24"/>
          <w:szCs w:val="24"/>
        </w:rPr>
      </w:pPr>
      <w:r w:rsidRPr="008A7742">
        <w:rPr>
          <w:rFonts w:ascii="仿宋" w:eastAsia="仿宋" w:hAnsi="仿宋" w:hint="eastAsia"/>
          <w:b/>
          <w:kern w:val="0"/>
          <w:sz w:val="24"/>
          <w:szCs w:val="24"/>
        </w:rPr>
        <w:t>3、</w:t>
      </w:r>
      <w:r w:rsidR="00801D42" w:rsidRPr="008A7742">
        <w:rPr>
          <w:rFonts w:ascii="仿宋" w:eastAsia="仿宋" w:hAnsi="仿宋" w:hint="eastAsia"/>
          <w:b/>
          <w:kern w:val="0"/>
          <w:sz w:val="24"/>
          <w:szCs w:val="24"/>
        </w:rPr>
        <w:t>法治思维和法治方式实现工会组织维权中功能所在</w:t>
      </w:r>
    </w:p>
    <w:p w:rsidR="00801D42" w:rsidRPr="008A7742" w:rsidRDefault="00E93575" w:rsidP="008A7742">
      <w:pPr>
        <w:spacing w:line="360" w:lineRule="auto"/>
        <w:ind w:firstLineChars="200" w:firstLine="480"/>
        <w:rPr>
          <w:rFonts w:ascii="仿宋" w:eastAsia="仿宋" w:hAnsi="仿宋" w:cs="Arial"/>
          <w:kern w:val="0"/>
          <w:sz w:val="24"/>
          <w:szCs w:val="24"/>
        </w:rPr>
      </w:pPr>
      <w:r w:rsidRPr="008A7742">
        <w:rPr>
          <w:rFonts w:ascii="仿宋" w:eastAsia="仿宋" w:hAnsi="仿宋" w:cs="Arial" w:hint="eastAsia"/>
          <w:kern w:val="0"/>
          <w:sz w:val="24"/>
          <w:szCs w:val="24"/>
        </w:rPr>
        <w:t>在社会主义市场经济条件下，维护职工合法权益和争取职工合理利益，构建</w:t>
      </w:r>
      <w:r w:rsidRPr="008A7742">
        <w:rPr>
          <w:rFonts w:ascii="仿宋" w:eastAsia="仿宋" w:hAnsi="仿宋" w:cs="Arial" w:hint="eastAsia"/>
          <w:kern w:val="0"/>
          <w:sz w:val="24"/>
          <w:szCs w:val="24"/>
        </w:rPr>
        <w:lastRenderedPageBreak/>
        <w:t>和谐</w:t>
      </w:r>
      <w:r w:rsidR="00801D42" w:rsidRPr="008A7742">
        <w:rPr>
          <w:rFonts w:ascii="仿宋" w:eastAsia="仿宋" w:hAnsi="仿宋" w:cs="Arial" w:hint="eastAsia"/>
          <w:kern w:val="0"/>
          <w:sz w:val="24"/>
          <w:szCs w:val="24"/>
        </w:rPr>
        <w:t>劳动关系是工会责无旁贷的基本职责和重要任务。市场与法制，法制与民主是</w:t>
      </w:r>
      <w:r w:rsidRPr="008A7742">
        <w:rPr>
          <w:rFonts w:ascii="仿宋" w:eastAsia="仿宋" w:hAnsi="仿宋" w:cs="Arial" w:hint="eastAsia"/>
          <w:kern w:val="0"/>
          <w:sz w:val="24"/>
          <w:szCs w:val="24"/>
        </w:rPr>
        <w:t>工会必须面对的现实问题。没有广大职工民意支持的工会是无源之水、无本之木，没有法律保障和手段的工会则巧妇难为无米之炊。在市场经济竞争和效率的压力下，在职工民主意识和诉求不断增加的背景下，</w:t>
      </w:r>
      <w:r w:rsidR="00801D42" w:rsidRPr="008A7742">
        <w:rPr>
          <w:rFonts w:ascii="仿宋" w:eastAsia="仿宋" w:hAnsi="仿宋" w:cs="Arial" w:hint="eastAsia"/>
          <w:sz w:val="24"/>
          <w:szCs w:val="24"/>
          <w:shd w:val="clear" w:color="auto" w:fill="FFFFFF"/>
        </w:rPr>
        <w:t>工会组织作为社团组织，既没有行政审批、监察、处罚等权力，也没有司法审判、强制执行等权力，只有在法律授权的前提下、范围内，</w:t>
      </w:r>
      <w:r w:rsidR="00801D42" w:rsidRPr="008A7742">
        <w:rPr>
          <w:rFonts w:ascii="仿宋" w:eastAsia="仿宋" w:hAnsi="仿宋" w:cs="Arial" w:hint="eastAsia"/>
          <w:kern w:val="0"/>
          <w:sz w:val="24"/>
          <w:szCs w:val="24"/>
        </w:rPr>
        <w:t>运用法律武器，强化工会组织和工会工作的法制基础和制度保障，依靠法治思维，运用法治方式，才能够不辱使命，代表好、维护好职工合法权利和合理利益。</w:t>
      </w:r>
    </w:p>
    <w:p w:rsidR="00E93575" w:rsidRPr="008A7742" w:rsidRDefault="00801D42" w:rsidP="008A7742">
      <w:pPr>
        <w:spacing w:line="360" w:lineRule="auto"/>
        <w:ind w:firstLineChars="200" w:firstLine="480"/>
        <w:rPr>
          <w:rFonts w:ascii="仿宋" w:eastAsia="仿宋" w:hAnsi="仿宋" w:cs="Arial"/>
          <w:kern w:val="0"/>
          <w:sz w:val="24"/>
          <w:szCs w:val="24"/>
        </w:rPr>
      </w:pPr>
      <w:r w:rsidRPr="008A7742">
        <w:rPr>
          <w:rFonts w:ascii="仿宋" w:eastAsia="仿宋" w:hAnsi="仿宋" w:cs="Arial" w:hint="eastAsia"/>
          <w:sz w:val="24"/>
          <w:szCs w:val="24"/>
          <w:shd w:val="clear" w:color="auto" w:fill="FFFFFF"/>
        </w:rPr>
        <w:t>因此，工会组织的维权职能</w:t>
      </w:r>
      <w:r w:rsidR="00E93575" w:rsidRPr="008A7742">
        <w:rPr>
          <w:rFonts w:ascii="仿宋" w:eastAsia="仿宋" w:hAnsi="仿宋" w:cs="Arial" w:hint="eastAsia"/>
          <w:sz w:val="24"/>
          <w:szCs w:val="24"/>
          <w:shd w:val="clear" w:color="auto" w:fill="FFFFFF"/>
        </w:rPr>
        <w:t>需要法制作为依据和手段。</w:t>
      </w:r>
    </w:p>
    <w:p w:rsidR="00FC79F6" w:rsidRPr="008A7742" w:rsidRDefault="00F25929" w:rsidP="008A7742">
      <w:pPr>
        <w:spacing w:line="360" w:lineRule="auto"/>
        <w:ind w:firstLineChars="200" w:firstLine="482"/>
        <w:rPr>
          <w:rFonts w:ascii="仿宋" w:eastAsia="仿宋" w:hAnsi="仿宋"/>
          <w:b/>
          <w:kern w:val="0"/>
          <w:sz w:val="24"/>
          <w:szCs w:val="24"/>
        </w:rPr>
      </w:pPr>
      <w:r w:rsidRPr="008A7742">
        <w:rPr>
          <w:rFonts w:ascii="仿宋" w:eastAsia="仿宋" w:hAnsi="仿宋" w:hint="eastAsia"/>
          <w:b/>
          <w:kern w:val="0"/>
          <w:sz w:val="24"/>
          <w:szCs w:val="24"/>
        </w:rPr>
        <w:t>二、工会组织与法治建设的互动历史与新的形势</w:t>
      </w:r>
    </w:p>
    <w:p w:rsidR="008A7742" w:rsidRDefault="00F25929" w:rsidP="008A7742">
      <w:pPr>
        <w:spacing w:line="360" w:lineRule="auto"/>
        <w:ind w:firstLineChars="200" w:firstLine="480"/>
        <w:rPr>
          <w:rFonts w:ascii="仿宋" w:eastAsia="仿宋" w:hAnsi="仿宋" w:cs="Arial"/>
          <w:kern w:val="0"/>
          <w:sz w:val="24"/>
          <w:szCs w:val="24"/>
        </w:rPr>
      </w:pPr>
      <w:r w:rsidRPr="008A7742">
        <w:rPr>
          <w:rFonts w:ascii="仿宋" w:eastAsia="仿宋" w:hAnsi="仿宋" w:cs="Arial" w:hint="eastAsia"/>
          <w:kern w:val="0"/>
          <w:sz w:val="24"/>
          <w:szCs w:val="24"/>
        </w:rPr>
        <w:t>坚持依法建会、依法管会、依法履职、依法维权，推进工会工作法制化，是长期以来工会组织切实履行维护职责、加强自身建设的重要内容，是我国工运事业蓬勃发展的重要内容。</w:t>
      </w:r>
    </w:p>
    <w:p w:rsidR="00F25929" w:rsidRPr="008A7742" w:rsidRDefault="002864FC" w:rsidP="008A7742">
      <w:pPr>
        <w:spacing w:line="360" w:lineRule="auto"/>
        <w:ind w:firstLineChars="200" w:firstLine="480"/>
        <w:rPr>
          <w:rFonts w:ascii="仿宋" w:eastAsia="仿宋" w:hAnsi="仿宋" w:cs="Arial"/>
          <w:kern w:val="0"/>
          <w:sz w:val="24"/>
          <w:szCs w:val="24"/>
        </w:rPr>
      </w:pPr>
      <w:r w:rsidRPr="008A7742">
        <w:rPr>
          <w:rFonts w:ascii="仿宋" w:eastAsia="仿宋" w:hAnsi="仿宋" w:cs="Arial" w:hint="eastAsia"/>
          <w:kern w:val="0"/>
          <w:sz w:val="24"/>
          <w:szCs w:val="24"/>
        </w:rPr>
        <w:t>在工会</w:t>
      </w:r>
      <w:r w:rsidR="00F25929" w:rsidRPr="008A7742">
        <w:rPr>
          <w:rFonts w:ascii="仿宋" w:eastAsia="仿宋" w:hAnsi="仿宋" w:cs="Arial" w:hint="eastAsia"/>
          <w:kern w:val="0"/>
          <w:sz w:val="24"/>
          <w:szCs w:val="24"/>
        </w:rPr>
        <w:t>组织</w:t>
      </w:r>
      <w:r w:rsidRPr="008A7742">
        <w:rPr>
          <w:rFonts w:ascii="仿宋" w:eastAsia="仿宋" w:hAnsi="仿宋" w:cs="Arial" w:hint="eastAsia"/>
          <w:kern w:val="0"/>
          <w:sz w:val="24"/>
          <w:szCs w:val="24"/>
        </w:rPr>
        <w:t>的大力推动下，1992年《工会法》和1994年《劳动法》先后制定出台，2001年10月又推动修改了《工会法》。《工会法》明确了工会组织的性质、地位、职责，强化了工会组织的权利以及经费财产的保障，对工会工作起到了重要的保障作用。修改后的《工会法》明确维护职工合法权益是工会的基本职责，并对平等协商签订集体合同制度和企业民主管理制度作了明确规定。</w:t>
      </w:r>
      <w:r w:rsidR="00393BA4">
        <w:rPr>
          <w:rFonts w:ascii="仿宋" w:eastAsia="仿宋" w:hAnsi="仿宋" w:cs="Arial" w:hint="eastAsia"/>
          <w:kern w:val="0"/>
          <w:sz w:val="24"/>
          <w:szCs w:val="24"/>
        </w:rPr>
        <w:t>近年</w:t>
      </w:r>
      <w:r w:rsidR="00F25929" w:rsidRPr="008A7742">
        <w:rPr>
          <w:rFonts w:ascii="仿宋" w:eastAsia="仿宋" w:hAnsi="仿宋" w:cs="Arial" w:hint="eastAsia"/>
          <w:kern w:val="0"/>
          <w:sz w:val="24"/>
          <w:szCs w:val="24"/>
        </w:rPr>
        <w:t>，新修订的</w:t>
      </w:r>
      <w:r w:rsidRPr="008A7742">
        <w:rPr>
          <w:rFonts w:ascii="仿宋" w:eastAsia="仿宋" w:hAnsi="仿宋" w:cs="Arial" w:hint="eastAsia"/>
          <w:kern w:val="0"/>
          <w:sz w:val="24"/>
          <w:szCs w:val="24"/>
        </w:rPr>
        <w:t>《劳动法》</w:t>
      </w:r>
      <w:r w:rsidR="00F25929" w:rsidRPr="008A7742">
        <w:rPr>
          <w:rFonts w:ascii="仿宋" w:eastAsia="仿宋" w:hAnsi="仿宋" w:cs="Arial" w:hint="eastAsia"/>
          <w:kern w:val="0"/>
          <w:sz w:val="24"/>
          <w:szCs w:val="24"/>
        </w:rPr>
        <w:t>出台，</w:t>
      </w:r>
      <w:r w:rsidRPr="008A7742">
        <w:rPr>
          <w:rFonts w:ascii="仿宋" w:eastAsia="仿宋" w:hAnsi="仿宋" w:cs="Arial" w:hint="eastAsia"/>
          <w:kern w:val="0"/>
          <w:sz w:val="24"/>
          <w:szCs w:val="24"/>
        </w:rPr>
        <w:t>为工会开展依法维权工作提供了充分的法律依据和保障，提供了具体手段和方法。</w:t>
      </w:r>
      <w:r w:rsidR="00F25929" w:rsidRPr="008A7742">
        <w:rPr>
          <w:rFonts w:ascii="仿宋" w:eastAsia="仿宋" w:hAnsi="仿宋" w:hint="eastAsia"/>
          <w:kern w:val="0"/>
          <w:sz w:val="24"/>
          <w:szCs w:val="24"/>
        </w:rPr>
        <w:t>工会组织</w:t>
      </w:r>
      <w:r w:rsidR="008A7742" w:rsidRPr="008A7742">
        <w:rPr>
          <w:rFonts w:ascii="仿宋" w:eastAsia="仿宋" w:hAnsi="仿宋" w:hint="eastAsia"/>
          <w:kern w:val="0"/>
          <w:sz w:val="24"/>
          <w:szCs w:val="24"/>
        </w:rPr>
        <w:t>为推动</w:t>
      </w:r>
      <w:r w:rsidR="00F25929" w:rsidRPr="008A7742">
        <w:rPr>
          <w:rFonts w:ascii="仿宋" w:eastAsia="仿宋" w:hAnsi="仿宋" w:hint="eastAsia"/>
          <w:kern w:val="0"/>
          <w:sz w:val="24"/>
          <w:szCs w:val="24"/>
        </w:rPr>
        <w:t>法治建设</w:t>
      </w:r>
      <w:r w:rsidR="008A7742" w:rsidRPr="008A7742">
        <w:rPr>
          <w:rFonts w:ascii="仿宋" w:eastAsia="仿宋" w:hAnsi="仿宋" w:hint="eastAsia"/>
          <w:kern w:val="0"/>
          <w:sz w:val="24"/>
          <w:szCs w:val="24"/>
        </w:rPr>
        <w:t>作了积极贡献。</w:t>
      </w:r>
    </w:p>
    <w:p w:rsidR="008A7742" w:rsidRPr="008A7742" w:rsidRDefault="001A0102" w:rsidP="00F60191">
      <w:pPr>
        <w:spacing w:line="360" w:lineRule="auto"/>
        <w:ind w:firstLineChars="200" w:firstLine="482"/>
        <w:rPr>
          <w:rFonts w:ascii="仿宋" w:eastAsia="仿宋" w:hAnsi="仿宋" w:cs="Arial"/>
          <w:kern w:val="0"/>
          <w:sz w:val="24"/>
          <w:szCs w:val="24"/>
        </w:rPr>
      </w:pPr>
      <w:r>
        <w:rPr>
          <w:rFonts w:ascii="仿宋" w:eastAsia="仿宋" w:hAnsi="仿宋" w:cs="Arial" w:hint="eastAsia"/>
          <w:b/>
          <w:kern w:val="0"/>
          <w:sz w:val="24"/>
          <w:szCs w:val="24"/>
        </w:rPr>
        <w:t>1、</w:t>
      </w:r>
      <w:r w:rsidR="00F25929" w:rsidRPr="00F60191">
        <w:rPr>
          <w:rFonts w:ascii="仿宋" w:eastAsia="仿宋" w:hAnsi="仿宋" w:cs="Arial" w:hint="eastAsia"/>
          <w:b/>
          <w:kern w:val="0"/>
          <w:sz w:val="24"/>
          <w:szCs w:val="24"/>
        </w:rPr>
        <w:t>推动完善</w:t>
      </w:r>
      <w:r w:rsidR="008A7742" w:rsidRPr="00F60191">
        <w:rPr>
          <w:rFonts w:ascii="仿宋" w:eastAsia="仿宋" w:hAnsi="仿宋" w:cs="Arial" w:hint="eastAsia"/>
          <w:b/>
          <w:kern w:val="0"/>
          <w:sz w:val="24"/>
          <w:szCs w:val="24"/>
        </w:rPr>
        <w:t>了</w:t>
      </w:r>
      <w:r w:rsidR="00F25929" w:rsidRPr="00F60191">
        <w:rPr>
          <w:rFonts w:ascii="仿宋" w:eastAsia="仿宋" w:hAnsi="仿宋" w:cs="Arial" w:hint="eastAsia"/>
          <w:b/>
          <w:kern w:val="0"/>
          <w:sz w:val="24"/>
          <w:szCs w:val="24"/>
        </w:rPr>
        <w:t>劳动法律体系。</w:t>
      </w:r>
      <w:r w:rsidR="00F25929" w:rsidRPr="008A7742">
        <w:rPr>
          <w:rFonts w:ascii="仿宋" w:eastAsia="仿宋" w:hAnsi="仿宋" w:cs="Arial" w:hint="eastAsia"/>
          <w:kern w:val="0"/>
          <w:sz w:val="24"/>
          <w:szCs w:val="24"/>
        </w:rPr>
        <w:t>建立健全</w:t>
      </w:r>
      <w:r w:rsidR="008A7742" w:rsidRPr="008A7742">
        <w:rPr>
          <w:rFonts w:ascii="仿宋" w:eastAsia="仿宋" w:hAnsi="仿宋" w:cs="Arial" w:hint="eastAsia"/>
          <w:kern w:val="0"/>
          <w:sz w:val="24"/>
          <w:szCs w:val="24"/>
        </w:rPr>
        <w:t>了</w:t>
      </w:r>
      <w:r w:rsidR="00F25929" w:rsidRPr="008A7742">
        <w:rPr>
          <w:rFonts w:ascii="仿宋" w:eastAsia="仿宋" w:hAnsi="仿宋" w:cs="Arial" w:hint="eastAsia"/>
          <w:kern w:val="0"/>
          <w:sz w:val="24"/>
          <w:szCs w:val="24"/>
        </w:rPr>
        <w:t>工会立法参与机制，通过多种渠道加强立法参与和政策制定工作。围绕劳动就业、收入分配、劳动保护、社会保障等问题，积极推动健全</w:t>
      </w:r>
      <w:r w:rsidR="008A7742" w:rsidRPr="008A7742">
        <w:rPr>
          <w:rFonts w:ascii="仿宋" w:eastAsia="仿宋" w:hAnsi="仿宋" w:cs="Arial" w:hint="eastAsia"/>
          <w:kern w:val="0"/>
          <w:sz w:val="24"/>
          <w:szCs w:val="24"/>
        </w:rPr>
        <w:t>了</w:t>
      </w:r>
      <w:r w:rsidR="00F25929" w:rsidRPr="008A7742">
        <w:rPr>
          <w:rFonts w:ascii="仿宋" w:eastAsia="仿宋" w:hAnsi="仿宋" w:cs="Arial" w:hint="eastAsia"/>
          <w:kern w:val="0"/>
          <w:sz w:val="24"/>
          <w:szCs w:val="24"/>
        </w:rPr>
        <w:t>劳动合同、</w:t>
      </w:r>
      <w:r w:rsidR="008A7742" w:rsidRPr="008A7742">
        <w:rPr>
          <w:rFonts w:ascii="仿宋" w:eastAsia="仿宋" w:hAnsi="仿宋" w:cs="Arial" w:hint="eastAsia"/>
          <w:kern w:val="0"/>
          <w:sz w:val="24"/>
          <w:szCs w:val="24"/>
        </w:rPr>
        <w:t>劳动报酬、劳动安全卫生、集体合同、民主管理、社会保障等法律制度。</w:t>
      </w:r>
    </w:p>
    <w:p w:rsidR="008A7742" w:rsidRPr="008A7742" w:rsidRDefault="001A0102" w:rsidP="00F60191">
      <w:pPr>
        <w:spacing w:line="360" w:lineRule="auto"/>
        <w:ind w:firstLineChars="200" w:firstLine="482"/>
        <w:rPr>
          <w:rFonts w:ascii="仿宋" w:eastAsia="仿宋" w:hAnsi="仿宋" w:cs="Arial"/>
          <w:kern w:val="0"/>
          <w:sz w:val="24"/>
          <w:szCs w:val="24"/>
        </w:rPr>
      </w:pPr>
      <w:r>
        <w:rPr>
          <w:rFonts w:ascii="仿宋" w:eastAsia="仿宋" w:hAnsi="仿宋" w:cs="Arial" w:hint="eastAsia"/>
          <w:b/>
          <w:kern w:val="0"/>
          <w:sz w:val="24"/>
          <w:szCs w:val="24"/>
        </w:rPr>
        <w:t>2、</w:t>
      </w:r>
      <w:r w:rsidR="008A7742" w:rsidRPr="00F60191">
        <w:rPr>
          <w:rFonts w:ascii="仿宋" w:eastAsia="仿宋" w:hAnsi="仿宋" w:cs="Arial" w:hint="eastAsia"/>
          <w:b/>
          <w:kern w:val="0"/>
          <w:sz w:val="24"/>
          <w:szCs w:val="24"/>
        </w:rPr>
        <w:t>建立健全了劳动关系协调机制。</w:t>
      </w:r>
      <w:r w:rsidR="008A7742" w:rsidRPr="008A7742">
        <w:rPr>
          <w:rFonts w:ascii="仿宋" w:eastAsia="仿宋" w:hAnsi="仿宋" w:cs="Arial" w:hint="eastAsia"/>
          <w:kern w:val="0"/>
          <w:sz w:val="24"/>
          <w:szCs w:val="24"/>
        </w:rPr>
        <w:t>工会组织建立和完善了以职工代表大会为基本形式的民主管理制度、平等协商签订集体合同制度、劳动关系三方协调机制、劳动法律监督制度和劳动争议处理制度等协调劳动关系的机制和制度，为工会协调劳动关系，维护职工合法权益提供制度和程序上的保障。</w:t>
      </w:r>
    </w:p>
    <w:p w:rsidR="002864FC" w:rsidRPr="008A7742" w:rsidRDefault="008A7742" w:rsidP="008A7742">
      <w:pPr>
        <w:spacing w:line="360" w:lineRule="auto"/>
        <w:ind w:firstLineChars="200" w:firstLine="480"/>
        <w:rPr>
          <w:rFonts w:ascii="仿宋" w:eastAsia="仿宋" w:hAnsi="仿宋" w:cs="Arial"/>
          <w:kern w:val="0"/>
          <w:sz w:val="24"/>
          <w:szCs w:val="24"/>
        </w:rPr>
      </w:pPr>
      <w:r w:rsidRPr="008A7742">
        <w:rPr>
          <w:rFonts w:ascii="仿宋" w:eastAsia="仿宋" w:hAnsi="仿宋" w:cs="Arial" w:hint="eastAsia"/>
          <w:kern w:val="0"/>
          <w:sz w:val="24"/>
          <w:szCs w:val="24"/>
        </w:rPr>
        <w:t>在新</w:t>
      </w:r>
      <w:r w:rsidR="002864FC" w:rsidRPr="008A7742">
        <w:rPr>
          <w:rFonts w:ascii="仿宋" w:eastAsia="仿宋" w:hAnsi="仿宋" w:cs="Arial" w:hint="eastAsia"/>
          <w:kern w:val="0"/>
          <w:sz w:val="24"/>
          <w:szCs w:val="24"/>
        </w:rPr>
        <w:t>《劳动法》</w:t>
      </w:r>
      <w:r w:rsidRPr="008A7742">
        <w:rPr>
          <w:rFonts w:ascii="仿宋" w:eastAsia="仿宋" w:hAnsi="仿宋" w:cs="Arial" w:hint="eastAsia"/>
          <w:kern w:val="0"/>
          <w:sz w:val="24"/>
          <w:szCs w:val="24"/>
        </w:rPr>
        <w:t>颁布的背景下，在</w:t>
      </w:r>
      <w:r w:rsidR="00F60191" w:rsidRPr="008A7742">
        <w:rPr>
          <w:rFonts w:ascii="仿宋" w:eastAsia="仿宋" w:hAnsi="仿宋" w:hint="eastAsia"/>
          <w:kern w:val="0"/>
          <w:sz w:val="24"/>
          <w:szCs w:val="24"/>
        </w:rPr>
        <w:t>《中央关于加强和改进群团工作的意见》</w:t>
      </w:r>
      <w:r w:rsidRPr="008A7742">
        <w:rPr>
          <w:rFonts w:ascii="仿宋" w:eastAsia="仿宋" w:hAnsi="仿宋" w:cs="Arial" w:hint="eastAsia"/>
          <w:kern w:val="0"/>
          <w:sz w:val="24"/>
          <w:szCs w:val="24"/>
        </w:rPr>
        <w:lastRenderedPageBreak/>
        <w:t>出台后，在上海市启动工会改革的形势下，</w:t>
      </w:r>
      <w:r w:rsidR="00F60191">
        <w:rPr>
          <w:rFonts w:ascii="仿宋" w:eastAsia="仿宋" w:hAnsi="仿宋" w:cs="Arial" w:hint="eastAsia"/>
          <w:kern w:val="0"/>
          <w:sz w:val="24"/>
          <w:szCs w:val="24"/>
        </w:rPr>
        <w:t>完善的法律法规和制度要求，为</w:t>
      </w:r>
      <w:r w:rsidR="002864FC" w:rsidRPr="008A7742">
        <w:rPr>
          <w:rFonts w:ascii="仿宋" w:eastAsia="仿宋" w:hAnsi="仿宋" w:cs="Arial" w:hint="eastAsia"/>
          <w:kern w:val="0"/>
          <w:sz w:val="24"/>
          <w:szCs w:val="24"/>
        </w:rPr>
        <w:t>工会工作法制化提供了必要的手段和条件，同时也提出了工会工作法制化的新要求。工会工作法制化</w:t>
      </w:r>
      <w:r w:rsidRPr="008A7742">
        <w:rPr>
          <w:rFonts w:ascii="仿宋" w:eastAsia="仿宋" w:hAnsi="仿宋" w:cs="Arial" w:hint="eastAsia"/>
          <w:kern w:val="0"/>
          <w:sz w:val="24"/>
          <w:szCs w:val="24"/>
        </w:rPr>
        <w:t>将成为</w:t>
      </w:r>
      <w:r w:rsidR="002864FC" w:rsidRPr="008A7742">
        <w:rPr>
          <w:rFonts w:ascii="仿宋" w:eastAsia="仿宋" w:hAnsi="仿宋" w:cs="Arial" w:hint="eastAsia"/>
          <w:kern w:val="0"/>
          <w:sz w:val="24"/>
          <w:szCs w:val="24"/>
        </w:rPr>
        <w:t>劳动关系市场化法制化进程中工会履行职责、发挥作用的必然选择。</w:t>
      </w:r>
    </w:p>
    <w:p w:rsidR="008A7742" w:rsidRPr="008A7742" w:rsidRDefault="008A7742" w:rsidP="008A7742">
      <w:pPr>
        <w:spacing w:line="360" w:lineRule="auto"/>
        <w:ind w:firstLineChars="200" w:firstLine="482"/>
        <w:rPr>
          <w:rFonts w:ascii="仿宋" w:eastAsia="仿宋" w:hAnsi="仿宋" w:cs="Arial"/>
          <w:b/>
          <w:kern w:val="0"/>
          <w:sz w:val="24"/>
          <w:szCs w:val="24"/>
        </w:rPr>
      </w:pPr>
      <w:r w:rsidRPr="008A7742">
        <w:rPr>
          <w:rFonts w:ascii="仿宋" w:eastAsia="仿宋" w:hAnsi="仿宋" w:cs="Arial" w:hint="eastAsia"/>
          <w:b/>
          <w:kern w:val="0"/>
          <w:sz w:val="24"/>
          <w:szCs w:val="24"/>
        </w:rPr>
        <w:t>三、强化强化工会组织维权能力的现实意义</w:t>
      </w:r>
    </w:p>
    <w:p w:rsidR="008A7742" w:rsidRPr="008A7742" w:rsidRDefault="008A7742" w:rsidP="008A7742">
      <w:pPr>
        <w:spacing w:line="360" w:lineRule="auto"/>
        <w:ind w:firstLineChars="200" w:firstLine="482"/>
        <w:rPr>
          <w:rFonts w:ascii="仿宋" w:eastAsia="仿宋" w:hAnsi="仿宋" w:cs="Arial"/>
          <w:kern w:val="0"/>
          <w:sz w:val="24"/>
          <w:szCs w:val="24"/>
        </w:rPr>
      </w:pPr>
      <w:r w:rsidRPr="008A7742">
        <w:rPr>
          <w:rFonts w:ascii="仿宋" w:eastAsia="仿宋" w:hAnsi="仿宋" w:cs="Arial"/>
          <w:b/>
          <w:kern w:val="0"/>
          <w:sz w:val="24"/>
          <w:szCs w:val="24"/>
        </w:rPr>
        <w:t>１、</w:t>
      </w:r>
      <w:r w:rsidRPr="008A7742">
        <w:rPr>
          <w:rFonts w:ascii="仿宋" w:eastAsia="仿宋" w:hAnsi="仿宋" w:cs="Arial" w:hint="eastAsia"/>
          <w:b/>
          <w:kern w:val="0"/>
          <w:sz w:val="24"/>
          <w:szCs w:val="24"/>
        </w:rPr>
        <w:t>强化</w:t>
      </w:r>
      <w:r w:rsidRPr="008A7742">
        <w:rPr>
          <w:rFonts w:ascii="仿宋" w:eastAsia="仿宋" w:hAnsi="仿宋" w:cs="Arial"/>
          <w:b/>
          <w:kern w:val="0"/>
          <w:sz w:val="24"/>
          <w:szCs w:val="24"/>
        </w:rPr>
        <w:t>工会维权能力是工会</w:t>
      </w:r>
      <w:r w:rsidRPr="008A7742">
        <w:rPr>
          <w:rFonts w:ascii="仿宋" w:eastAsia="仿宋" w:hAnsi="仿宋" w:cs="Arial" w:hint="eastAsia"/>
          <w:b/>
          <w:kern w:val="0"/>
          <w:sz w:val="24"/>
          <w:szCs w:val="24"/>
        </w:rPr>
        <w:t>内在使命</w:t>
      </w:r>
      <w:r w:rsidRPr="008A7742">
        <w:rPr>
          <w:rFonts w:ascii="仿宋" w:eastAsia="仿宋" w:hAnsi="仿宋" w:cs="Arial"/>
          <w:b/>
          <w:kern w:val="0"/>
          <w:sz w:val="24"/>
          <w:szCs w:val="24"/>
        </w:rPr>
        <w:t>。</w:t>
      </w:r>
      <w:r w:rsidRPr="008A7742">
        <w:rPr>
          <w:rFonts w:ascii="仿宋" w:eastAsia="仿宋" w:hAnsi="仿宋" w:cs="Arial"/>
          <w:kern w:val="0"/>
          <w:sz w:val="24"/>
          <w:szCs w:val="24"/>
        </w:rPr>
        <w:t>我国《工会法》规定，</w:t>
      </w:r>
      <w:r w:rsidRPr="008A7742">
        <w:rPr>
          <w:rFonts w:ascii="仿宋" w:eastAsia="仿宋" w:hAnsi="仿宋" w:cs="Arial" w:hint="eastAsia"/>
          <w:kern w:val="0"/>
          <w:sz w:val="24"/>
          <w:szCs w:val="24"/>
        </w:rPr>
        <w:t>“</w:t>
      </w:r>
      <w:r w:rsidRPr="008A7742">
        <w:rPr>
          <w:rFonts w:ascii="仿宋" w:eastAsia="仿宋" w:hAnsi="仿宋" w:cs="Arial"/>
          <w:kern w:val="0"/>
          <w:sz w:val="24"/>
          <w:szCs w:val="24"/>
        </w:rPr>
        <w:t>中国工会是职工自愿结合的工人阶级的群众组织</w:t>
      </w:r>
      <w:r w:rsidRPr="008A7742">
        <w:rPr>
          <w:rFonts w:ascii="仿宋" w:eastAsia="仿宋" w:hAnsi="仿宋" w:cs="Arial" w:hint="eastAsia"/>
          <w:kern w:val="0"/>
          <w:sz w:val="24"/>
          <w:szCs w:val="24"/>
        </w:rPr>
        <w:t>”</w:t>
      </w:r>
      <w:r w:rsidRPr="008A7742">
        <w:rPr>
          <w:rFonts w:ascii="仿宋" w:eastAsia="仿宋" w:hAnsi="仿宋" w:cs="Arial"/>
          <w:kern w:val="0"/>
          <w:sz w:val="24"/>
          <w:szCs w:val="24"/>
        </w:rPr>
        <w:t>，</w:t>
      </w:r>
      <w:r w:rsidRPr="008A7742">
        <w:rPr>
          <w:rFonts w:ascii="仿宋" w:eastAsia="仿宋" w:hAnsi="仿宋" w:cs="Arial" w:hint="eastAsia"/>
          <w:kern w:val="0"/>
          <w:sz w:val="24"/>
          <w:szCs w:val="24"/>
        </w:rPr>
        <w:t>“</w:t>
      </w:r>
      <w:r w:rsidRPr="008A7742">
        <w:rPr>
          <w:rFonts w:ascii="仿宋" w:eastAsia="仿宋" w:hAnsi="仿宋" w:cs="Arial"/>
          <w:kern w:val="0"/>
          <w:sz w:val="24"/>
          <w:szCs w:val="24"/>
        </w:rPr>
        <w:t>是会员和职工利益的代表</w:t>
      </w:r>
      <w:r w:rsidRPr="008A7742">
        <w:rPr>
          <w:rFonts w:ascii="仿宋" w:eastAsia="仿宋" w:hAnsi="仿宋" w:cs="Arial" w:hint="eastAsia"/>
          <w:kern w:val="0"/>
          <w:sz w:val="24"/>
          <w:szCs w:val="24"/>
        </w:rPr>
        <w:t>”</w:t>
      </w:r>
      <w:r w:rsidRPr="008A7742">
        <w:rPr>
          <w:rFonts w:ascii="仿宋" w:eastAsia="仿宋" w:hAnsi="仿宋" w:cs="Arial"/>
          <w:kern w:val="0"/>
          <w:sz w:val="24"/>
          <w:szCs w:val="24"/>
        </w:rPr>
        <w:t>，</w:t>
      </w:r>
      <w:r w:rsidRPr="008A7742">
        <w:rPr>
          <w:rFonts w:ascii="仿宋" w:eastAsia="仿宋" w:hAnsi="仿宋" w:cs="Arial" w:hint="eastAsia"/>
          <w:kern w:val="0"/>
          <w:sz w:val="24"/>
          <w:szCs w:val="24"/>
        </w:rPr>
        <w:t>“</w:t>
      </w:r>
      <w:r w:rsidRPr="008A7742">
        <w:rPr>
          <w:rFonts w:ascii="仿宋" w:eastAsia="仿宋" w:hAnsi="仿宋" w:cs="Arial"/>
          <w:kern w:val="0"/>
          <w:sz w:val="24"/>
          <w:szCs w:val="24"/>
        </w:rPr>
        <w:t>中国工会的基本职责是维护职工的合法权益</w:t>
      </w:r>
      <w:r w:rsidRPr="008A7742">
        <w:rPr>
          <w:rFonts w:ascii="仿宋" w:eastAsia="仿宋" w:hAnsi="仿宋" w:cs="Arial" w:hint="eastAsia"/>
          <w:kern w:val="0"/>
          <w:sz w:val="24"/>
          <w:szCs w:val="24"/>
        </w:rPr>
        <w:t>”</w:t>
      </w:r>
      <w:r w:rsidRPr="008A7742">
        <w:rPr>
          <w:rFonts w:ascii="仿宋" w:eastAsia="仿宋" w:hAnsi="仿宋" w:cs="Arial"/>
          <w:kern w:val="0"/>
          <w:sz w:val="24"/>
          <w:szCs w:val="24"/>
        </w:rPr>
        <w:t>。这些规定明确地告诉我们，代表和维护职工权益是工会</w:t>
      </w:r>
      <w:r w:rsidRPr="008A7742">
        <w:rPr>
          <w:rFonts w:ascii="仿宋" w:eastAsia="仿宋" w:hAnsi="仿宋" w:cs="Arial" w:hint="eastAsia"/>
          <w:kern w:val="0"/>
          <w:sz w:val="24"/>
          <w:szCs w:val="24"/>
        </w:rPr>
        <w:t>组织</w:t>
      </w:r>
      <w:r w:rsidRPr="008A7742">
        <w:rPr>
          <w:rFonts w:ascii="仿宋" w:eastAsia="仿宋" w:hAnsi="仿宋" w:cs="Arial"/>
          <w:kern w:val="0"/>
          <w:sz w:val="24"/>
          <w:szCs w:val="24"/>
        </w:rPr>
        <w:t>赖以安身立命的根本基础，是体现工会组织特色的本质属性。如果工会的维权能力不强，履行不好基本职责，就会失去会员和职工群众的信任，工会的地位作用也就无从谈起。</w:t>
      </w:r>
    </w:p>
    <w:p w:rsidR="008A7742" w:rsidRPr="008A7742" w:rsidRDefault="008A7742" w:rsidP="008A7742">
      <w:pPr>
        <w:spacing w:line="360" w:lineRule="auto"/>
        <w:ind w:firstLineChars="200" w:firstLine="482"/>
        <w:rPr>
          <w:rFonts w:ascii="仿宋" w:eastAsia="仿宋" w:hAnsi="仿宋" w:cs="Arial"/>
          <w:kern w:val="0"/>
          <w:sz w:val="24"/>
          <w:szCs w:val="24"/>
        </w:rPr>
      </w:pPr>
      <w:r w:rsidRPr="008A7742">
        <w:rPr>
          <w:rFonts w:ascii="仿宋" w:eastAsia="仿宋" w:hAnsi="仿宋" w:cs="Arial"/>
          <w:b/>
          <w:kern w:val="0"/>
          <w:sz w:val="24"/>
          <w:szCs w:val="24"/>
        </w:rPr>
        <w:t>２、</w:t>
      </w:r>
      <w:r w:rsidRPr="008A7742">
        <w:rPr>
          <w:rFonts w:ascii="仿宋" w:eastAsia="仿宋" w:hAnsi="仿宋" w:cs="Arial" w:hint="eastAsia"/>
          <w:b/>
          <w:kern w:val="0"/>
          <w:sz w:val="24"/>
          <w:szCs w:val="24"/>
        </w:rPr>
        <w:t>强化</w:t>
      </w:r>
      <w:r w:rsidRPr="008A7742">
        <w:rPr>
          <w:rFonts w:ascii="仿宋" w:eastAsia="仿宋" w:hAnsi="仿宋" w:cs="Arial"/>
          <w:b/>
          <w:kern w:val="0"/>
          <w:sz w:val="24"/>
          <w:szCs w:val="24"/>
        </w:rPr>
        <w:t>工会</w:t>
      </w:r>
      <w:r w:rsidRPr="008A7742">
        <w:rPr>
          <w:rFonts w:ascii="仿宋" w:eastAsia="仿宋" w:hAnsi="仿宋" w:cs="Arial" w:hint="eastAsia"/>
          <w:b/>
          <w:kern w:val="0"/>
          <w:sz w:val="24"/>
          <w:szCs w:val="24"/>
        </w:rPr>
        <w:t>组织</w:t>
      </w:r>
      <w:r w:rsidRPr="008A7742">
        <w:rPr>
          <w:rFonts w:ascii="仿宋" w:eastAsia="仿宋" w:hAnsi="仿宋" w:cs="Arial"/>
          <w:b/>
          <w:kern w:val="0"/>
          <w:sz w:val="24"/>
          <w:szCs w:val="24"/>
        </w:rPr>
        <w:t>维权能力是形势发展所趋。</w:t>
      </w:r>
      <w:r w:rsidRPr="008A7742">
        <w:rPr>
          <w:rFonts w:ascii="仿宋" w:eastAsia="仿宋" w:hAnsi="仿宋" w:cs="Arial"/>
          <w:kern w:val="0"/>
          <w:sz w:val="24"/>
          <w:szCs w:val="24"/>
        </w:rPr>
        <w:t>在社会转型过程中，我们的经济关系和劳动关系日益复杂，各种社会矛盾逐渐凸</w:t>
      </w:r>
      <w:r w:rsidR="00F438DE">
        <w:rPr>
          <w:rFonts w:ascii="仿宋" w:eastAsia="仿宋" w:hAnsi="仿宋" w:cs="Arial" w:hint="eastAsia"/>
          <w:kern w:val="0"/>
          <w:sz w:val="24"/>
          <w:szCs w:val="24"/>
        </w:rPr>
        <w:t>显</w:t>
      </w:r>
      <w:r w:rsidRPr="008A7742">
        <w:rPr>
          <w:rFonts w:ascii="仿宋" w:eastAsia="仿宋" w:hAnsi="仿宋" w:cs="Arial"/>
          <w:kern w:val="0"/>
          <w:sz w:val="24"/>
          <w:szCs w:val="24"/>
        </w:rPr>
        <w:t>，工会协调劳动关系的任务越来越繁重，作用越来越突出。这就要求我们的各级工会组织把维护职工群众生存权、发展权的重任承担起来，认真不懈地履行好维护职工群众合法权益的基本职责。切实维权为工会组织提供了一个履行职责、发挥作用的平台，抓住机遇，迎接挑战，是形势发展的必然要求。</w:t>
      </w:r>
    </w:p>
    <w:p w:rsidR="00D505B9" w:rsidRDefault="008A7742" w:rsidP="00D505B9">
      <w:pPr>
        <w:spacing w:line="360" w:lineRule="auto"/>
        <w:ind w:firstLineChars="200" w:firstLine="482"/>
        <w:rPr>
          <w:rFonts w:ascii="仿宋" w:eastAsia="仿宋" w:hAnsi="仿宋" w:cs="Arial"/>
          <w:kern w:val="0"/>
          <w:sz w:val="24"/>
          <w:szCs w:val="24"/>
        </w:rPr>
      </w:pPr>
      <w:r w:rsidRPr="008A7742">
        <w:rPr>
          <w:rFonts w:ascii="仿宋" w:eastAsia="仿宋" w:hAnsi="仿宋" w:cs="Arial"/>
          <w:b/>
          <w:kern w:val="0"/>
          <w:sz w:val="24"/>
          <w:szCs w:val="24"/>
        </w:rPr>
        <w:t>３、</w:t>
      </w:r>
      <w:r w:rsidRPr="008A7742">
        <w:rPr>
          <w:rFonts w:ascii="仿宋" w:eastAsia="仿宋" w:hAnsi="仿宋" w:cs="Arial" w:hint="eastAsia"/>
          <w:b/>
          <w:kern w:val="0"/>
          <w:sz w:val="24"/>
          <w:szCs w:val="24"/>
        </w:rPr>
        <w:t>强化</w:t>
      </w:r>
      <w:r w:rsidRPr="008A7742">
        <w:rPr>
          <w:rFonts w:ascii="仿宋" w:eastAsia="仿宋" w:hAnsi="仿宋" w:cs="Arial"/>
          <w:b/>
          <w:kern w:val="0"/>
          <w:sz w:val="24"/>
          <w:szCs w:val="24"/>
        </w:rPr>
        <w:t>工会维权能力建设是构建和谐劳动关系的客观需要。</w:t>
      </w:r>
      <w:r w:rsidRPr="008A7742">
        <w:rPr>
          <w:rFonts w:ascii="仿宋" w:eastAsia="仿宋" w:hAnsi="仿宋" w:cs="Arial"/>
          <w:kern w:val="0"/>
          <w:sz w:val="24"/>
          <w:szCs w:val="24"/>
        </w:rPr>
        <w:t>职工群众有维权的实际需求，企</w:t>
      </w:r>
      <w:r w:rsidRPr="008A7742">
        <w:rPr>
          <w:rFonts w:ascii="仿宋" w:eastAsia="仿宋" w:hAnsi="仿宋" w:cs="Arial" w:hint="eastAsia"/>
          <w:kern w:val="0"/>
          <w:sz w:val="24"/>
          <w:szCs w:val="24"/>
        </w:rPr>
        <w:t>事</w:t>
      </w:r>
      <w:r w:rsidRPr="008A7742">
        <w:rPr>
          <w:rFonts w:ascii="仿宋" w:eastAsia="仿宋" w:hAnsi="仿宋" w:cs="Arial"/>
          <w:kern w:val="0"/>
          <w:sz w:val="24"/>
          <w:szCs w:val="24"/>
        </w:rPr>
        <w:t>业</w:t>
      </w:r>
      <w:r w:rsidRPr="008A7742">
        <w:rPr>
          <w:rFonts w:ascii="仿宋" w:eastAsia="仿宋" w:hAnsi="仿宋" w:cs="Arial" w:hint="eastAsia"/>
          <w:kern w:val="0"/>
          <w:sz w:val="24"/>
          <w:szCs w:val="24"/>
        </w:rPr>
        <w:t>单位</w:t>
      </w:r>
      <w:r w:rsidRPr="008A7742">
        <w:rPr>
          <w:rFonts w:ascii="仿宋" w:eastAsia="仿宋" w:hAnsi="仿宋" w:cs="Arial"/>
          <w:kern w:val="0"/>
          <w:sz w:val="24"/>
          <w:szCs w:val="24"/>
        </w:rPr>
        <w:t>也有保持稳定的现实需要。有效地协调劳动关系，及时化解职工群众与企业经营者之间的利益矛盾，既能维护职工群众的合法权益，又能维护企业的安定团结，是工会促进构建和谐社会的具体体现。</w:t>
      </w:r>
    </w:p>
    <w:p w:rsidR="00D505B9" w:rsidRPr="00D505B9" w:rsidRDefault="00D505B9" w:rsidP="00D505B9">
      <w:pPr>
        <w:spacing w:line="360" w:lineRule="auto"/>
        <w:ind w:firstLineChars="200" w:firstLine="480"/>
        <w:rPr>
          <w:rFonts w:ascii="仿宋" w:eastAsia="仿宋" w:hAnsi="仿宋" w:cs="Arial"/>
          <w:kern w:val="0"/>
          <w:sz w:val="24"/>
          <w:szCs w:val="24"/>
        </w:rPr>
      </w:pPr>
    </w:p>
    <w:p w:rsidR="00FC79F6" w:rsidRPr="00D505B9" w:rsidRDefault="00D505B9" w:rsidP="00D505B9">
      <w:pPr>
        <w:spacing w:line="360" w:lineRule="auto"/>
        <w:ind w:firstLineChars="200" w:firstLine="482"/>
        <w:rPr>
          <w:rFonts w:ascii="仿宋" w:eastAsia="仿宋" w:hAnsi="仿宋" w:cs="Arial"/>
          <w:b/>
          <w:kern w:val="0"/>
          <w:sz w:val="24"/>
          <w:szCs w:val="24"/>
        </w:rPr>
      </w:pPr>
      <w:r w:rsidRPr="00D505B9">
        <w:rPr>
          <w:rFonts w:ascii="仿宋" w:eastAsia="仿宋" w:hAnsi="仿宋" w:cs="Arial" w:hint="eastAsia"/>
          <w:b/>
          <w:kern w:val="0"/>
          <w:sz w:val="24"/>
          <w:szCs w:val="24"/>
        </w:rPr>
        <w:t>四</w:t>
      </w:r>
      <w:r w:rsidR="00FC79F6" w:rsidRPr="00D505B9">
        <w:rPr>
          <w:rFonts w:ascii="仿宋" w:eastAsia="仿宋" w:hAnsi="仿宋" w:cs="Arial" w:hint="eastAsia"/>
          <w:b/>
          <w:kern w:val="0"/>
          <w:sz w:val="24"/>
          <w:szCs w:val="24"/>
        </w:rPr>
        <w:t>、法治思维、法治方式影响工会组织维权能力的路径研究</w:t>
      </w:r>
    </w:p>
    <w:p w:rsidR="00DA38FB" w:rsidRDefault="00800FF1" w:rsidP="00DA38FB">
      <w:pPr>
        <w:spacing w:line="360" w:lineRule="auto"/>
        <w:ind w:firstLineChars="200" w:firstLine="482"/>
        <w:rPr>
          <w:rFonts w:ascii="仿宋" w:eastAsia="仿宋" w:hAnsi="仿宋" w:cs="Arial"/>
          <w:kern w:val="0"/>
          <w:sz w:val="24"/>
          <w:szCs w:val="24"/>
        </w:rPr>
      </w:pPr>
      <w:r w:rsidRPr="00E40E3B">
        <w:rPr>
          <w:rFonts w:ascii="仿宋" w:eastAsia="仿宋" w:hAnsi="仿宋" w:cs="Arial" w:hint="eastAsia"/>
          <w:b/>
          <w:kern w:val="0"/>
          <w:sz w:val="24"/>
          <w:szCs w:val="24"/>
        </w:rPr>
        <w:t>1、工会组织维权法律依据得到加强。</w:t>
      </w:r>
      <w:r w:rsidR="00D505B9" w:rsidRPr="00E40E3B">
        <w:rPr>
          <w:rFonts w:ascii="仿宋" w:eastAsia="仿宋" w:hAnsi="仿宋" w:cs="Arial" w:hint="eastAsia"/>
          <w:kern w:val="0"/>
          <w:sz w:val="24"/>
          <w:szCs w:val="24"/>
        </w:rPr>
        <w:t>由于历史的原因，我国在维护职工合法权益问题上，长期习惯于用单一的行政性思维形式，这不符合法治原则。新的《工会法》和《劳动法》以法律的形式保障了工会维护职工合法权益的法律地位，规定工会有权代表职工跟资方谈判、解决劳资纠纷和职工困难等。工会维权的法律依据得到了强化，大大地增强了职工维权的力量，职工加入工会，职工才能以组织的形式维权和以合法的手段保护自己的权利。</w:t>
      </w:r>
    </w:p>
    <w:p w:rsidR="00DA38FB" w:rsidRDefault="00800FF1" w:rsidP="00DA38FB">
      <w:pPr>
        <w:spacing w:line="360" w:lineRule="auto"/>
        <w:ind w:firstLineChars="200" w:firstLine="482"/>
        <w:rPr>
          <w:rFonts w:ascii="仿宋" w:eastAsia="仿宋" w:hAnsi="仿宋" w:cs="Arial"/>
          <w:kern w:val="0"/>
          <w:sz w:val="24"/>
          <w:szCs w:val="24"/>
        </w:rPr>
      </w:pPr>
      <w:r w:rsidRPr="00E40E3B">
        <w:rPr>
          <w:rFonts w:ascii="仿宋" w:eastAsia="仿宋" w:hAnsi="仿宋" w:cs="Arial" w:hint="eastAsia"/>
          <w:b/>
          <w:kern w:val="0"/>
          <w:sz w:val="24"/>
          <w:szCs w:val="24"/>
        </w:rPr>
        <w:lastRenderedPageBreak/>
        <w:t>2、充分掌握和正确运用法律武器是工会组织维权的主要路径。</w:t>
      </w:r>
      <w:r w:rsidRPr="00E40E3B">
        <w:rPr>
          <w:rFonts w:ascii="仿宋" w:eastAsia="仿宋" w:hAnsi="仿宋" w:cs="Arial" w:hint="eastAsia"/>
          <w:kern w:val="0"/>
          <w:sz w:val="24"/>
          <w:szCs w:val="24"/>
        </w:rPr>
        <w:t>提高依法维权能力，</w:t>
      </w:r>
      <w:r w:rsidR="00D505B9" w:rsidRPr="00E40E3B">
        <w:rPr>
          <w:rFonts w:ascii="仿宋" w:eastAsia="仿宋" w:hAnsi="仿宋" w:cs="Arial" w:hint="eastAsia"/>
          <w:kern w:val="0"/>
          <w:sz w:val="24"/>
          <w:szCs w:val="24"/>
        </w:rPr>
        <w:t>工会</w:t>
      </w:r>
      <w:r w:rsidRPr="00E40E3B">
        <w:rPr>
          <w:rFonts w:ascii="仿宋" w:eastAsia="仿宋" w:hAnsi="仿宋" w:cs="Arial" w:hint="eastAsia"/>
          <w:kern w:val="0"/>
          <w:sz w:val="24"/>
          <w:szCs w:val="24"/>
        </w:rPr>
        <w:t>组织</w:t>
      </w:r>
      <w:r w:rsidR="00D505B9" w:rsidRPr="00E40E3B">
        <w:rPr>
          <w:rFonts w:ascii="仿宋" w:eastAsia="仿宋" w:hAnsi="仿宋" w:cs="Arial" w:hint="eastAsia"/>
          <w:kern w:val="0"/>
          <w:sz w:val="24"/>
          <w:szCs w:val="24"/>
        </w:rPr>
        <w:t>既要学会运用现存法律体系去维权，也要根据实际发挥源头参与作用；</w:t>
      </w:r>
      <w:r w:rsidRPr="00E40E3B">
        <w:rPr>
          <w:rFonts w:ascii="仿宋" w:eastAsia="仿宋" w:hAnsi="仿宋" w:cs="Arial" w:hint="eastAsia"/>
          <w:kern w:val="0"/>
          <w:sz w:val="24"/>
          <w:szCs w:val="24"/>
        </w:rPr>
        <w:t>要利用法律法规，通过源头参与各项</w:t>
      </w:r>
      <w:r w:rsidR="00D505B9" w:rsidRPr="00E40E3B">
        <w:rPr>
          <w:rFonts w:ascii="仿宋" w:eastAsia="仿宋" w:hAnsi="仿宋" w:cs="Arial" w:hint="eastAsia"/>
          <w:kern w:val="0"/>
          <w:sz w:val="24"/>
          <w:szCs w:val="24"/>
        </w:rPr>
        <w:t>规章制度的制定、修改，以维护职工的切身利益，使维权活动走向法制化、理性化。充分掌握</w:t>
      </w:r>
      <w:r w:rsidRPr="00E40E3B">
        <w:rPr>
          <w:rFonts w:ascii="仿宋" w:eastAsia="仿宋" w:hAnsi="仿宋" w:cs="Arial" w:hint="eastAsia"/>
          <w:kern w:val="0"/>
          <w:sz w:val="24"/>
          <w:szCs w:val="24"/>
        </w:rPr>
        <w:t>和正确运用法律武器展开维权活动，是工会加强维权能力建设的主要路径</w:t>
      </w:r>
      <w:r w:rsidR="00D505B9" w:rsidRPr="00E40E3B">
        <w:rPr>
          <w:rFonts w:ascii="仿宋" w:eastAsia="仿宋" w:hAnsi="仿宋" w:cs="Arial" w:hint="eastAsia"/>
          <w:kern w:val="0"/>
          <w:sz w:val="24"/>
          <w:szCs w:val="24"/>
        </w:rPr>
        <w:t>。同时，在</w:t>
      </w:r>
      <w:r w:rsidRPr="00E40E3B">
        <w:rPr>
          <w:rFonts w:ascii="仿宋" w:eastAsia="仿宋" w:hAnsi="仿宋" w:cs="Arial" w:hint="eastAsia"/>
          <w:kern w:val="0"/>
          <w:sz w:val="24"/>
          <w:szCs w:val="24"/>
        </w:rPr>
        <w:t>新的形势</w:t>
      </w:r>
      <w:r w:rsidR="00D505B9" w:rsidRPr="00E40E3B">
        <w:rPr>
          <w:rFonts w:ascii="仿宋" w:eastAsia="仿宋" w:hAnsi="仿宋" w:cs="Arial" w:hint="eastAsia"/>
          <w:kern w:val="0"/>
          <w:sz w:val="24"/>
          <w:szCs w:val="24"/>
        </w:rPr>
        <w:t>下，工会</w:t>
      </w:r>
      <w:r w:rsidRPr="00E40E3B">
        <w:rPr>
          <w:rFonts w:ascii="仿宋" w:eastAsia="仿宋" w:hAnsi="仿宋" w:cs="Arial" w:hint="eastAsia"/>
          <w:kern w:val="0"/>
          <w:sz w:val="24"/>
          <w:szCs w:val="24"/>
        </w:rPr>
        <w:t>组织应该</w:t>
      </w:r>
      <w:r w:rsidR="00D505B9" w:rsidRPr="00E40E3B">
        <w:rPr>
          <w:rFonts w:ascii="仿宋" w:eastAsia="仿宋" w:hAnsi="仿宋" w:cs="Arial" w:hint="eastAsia"/>
          <w:kern w:val="0"/>
          <w:sz w:val="24"/>
          <w:szCs w:val="24"/>
        </w:rPr>
        <w:t>更多地提倡在法律的指导下，通过对话、协商、沟通</w:t>
      </w:r>
      <w:r w:rsidRPr="00E40E3B">
        <w:rPr>
          <w:rFonts w:ascii="仿宋" w:eastAsia="仿宋" w:hAnsi="仿宋" w:cs="Arial" w:hint="eastAsia"/>
          <w:kern w:val="0"/>
          <w:sz w:val="24"/>
          <w:szCs w:val="24"/>
        </w:rPr>
        <w:t>等方式维护职工权益，解决实际矛盾</w:t>
      </w:r>
      <w:r w:rsidR="00D505B9" w:rsidRPr="00E40E3B">
        <w:rPr>
          <w:rFonts w:ascii="仿宋" w:eastAsia="仿宋" w:hAnsi="仿宋" w:cs="Arial" w:hint="eastAsia"/>
          <w:kern w:val="0"/>
          <w:sz w:val="24"/>
          <w:szCs w:val="24"/>
        </w:rPr>
        <w:t>。</w:t>
      </w:r>
    </w:p>
    <w:p w:rsidR="008A7742" w:rsidRPr="00E40E3B" w:rsidRDefault="00800FF1" w:rsidP="00DA38FB">
      <w:pPr>
        <w:spacing w:line="360" w:lineRule="auto"/>
        <w:ind w:firstLineChars="200" w:firstLine="482"/>
        <w:rPr>
          <w:rFonts w:ascii="仿宋" w:eastAsia="仿宋" w:hAnsi="仿宋" w:cs="Arial"/>
          <w:kern w:val="0"/>
          <w:sz w:val="24"/>
          <w:szCs w:val="24"/>
        </w:rPr>
      </w:pPr>
      <w:r w:rsidRPr="00E40E3B">
        <w:rPr>
          <w:rFonts w:ascii="仿宋" w:eastAsia="仿宋" w:hAnsi="仿宋" w:cs="Arial" w:hint="eastAsia"/>
          <w:b/>
          <w:kern w:val="0"/>
          <w:sz w:val="24"/>
          <w:szCs w:val="24"/>
        </w:rPr>
        <w:t>3、法治思维、法治方式可以强化工会组织维权中的人本理念。</w:t>
      </w:r>
      <w:r w:rsidR="00A43A46" w:rsidRPr="00E40E3B">
        <w:rPr>
          <w:rFonts w:ascii="仿宋" w:eastAsia="仿宋" w:hAnsi="仿宋" w:cs="Arial" w:hint="eastAsia"/>
          <w:kern w:val="0"/>
          <w:sz w:val="24"/>
          <w:szCs w:val="24"/>
        </w:rPr>
        <w:t>法</w:t>
      </w:r>
      <w:r w:rsidR="00A43A46" w:rsidRPr="00E40E3B">
        <w:rPr>
          <w:rFonts w:ascii="仿宋" w:eastAsia="仿宋" w:hAnsi="仿宋" w:cs="Arial"/>
          <w:kern w:val="0"/>
          <w:sz w:val="24"/>
          <w:szCs w:val="24"/>
        </w:rPr>
        <w:t>治思维与法律思维都是根据法律的思考，以法律规范为逻辑基准进行分析推理判断。二者的不同之处在于法治思维蕴含着价值意义上的思考判断，即在法律思维中必须贯穿以人为本或者人权的基本价值标准</w:t>
      </w:r>
      <w:r w:rsidRPr="00E40E3B">
        <w:rPr>
          <w:rFonts w:ascii="仿宋" w:eastAsia="仿宋" w:hAnsi="仿宋" w:cs="Arial" w:hint="eastAsia"/>
          <w:kern w:val="0"/>
          <w:sz w:val="24"/>
          <w:szCs w:val="24"/>
        </w:rPr>
        <w:t>，而</w:t>
      </w:r>
      <w:r w:rsidR="00A43A46" w:rsidRPr="00E40E3B">
        <w:rPr>
          <w:rFonts w:ascii="仿宋" w:eastAsia="仿宋" w:hAnsi="仿宋" w:cs="Arial"/>
          <w:kern w:val="0"/>
          <w:sz w:val="24"/>
          <w:szCs w:val="24"/>
        </w:rPr>
        <w:t>法律思维往往更侧重于强调一种职业化的思维方式，为法律职业者所掌握运用</w:t>
      </w:r>
      <w:r w:rsidRPr="00E40E3B">
        <w:rPr>
          <w:rFonts w:ascii="仿宋" w:eastAsia="仿宋" w:hAnsi="仿宋" w:cs="Arial" w:hint="eastAsia"/>
          <w:kern w:val="0"/>
          <w:sz w:val="24"/>
          <w:szCs w:val="24"/>
        </w:rPr>
        <w:t>。</w:t>
      </w:r>
      <w:r w:rsidRPr="00E40E3B">
        <w:rPr>
          <w:rFonts w:ascii="仿宋" w:eastAsia="仿宋" w:hAnsi="仿宋" w:cs="Arial"/>
          <w:kern w:val="0"/>
          <w:sz w:val="24"/>
          <w:szCs w:val="24"/>
        </w:rPr>
        <w:t>所以，</w:t>
      </w:r>
      <w:r w:rsidRPr="00E40E3B">
        <w:rPr>
          <w:rFonts w:ascii="仿宋" w:eastAsia="仿宋" w:hAnsi="仿宋" w:cs="Arial" w:hint="eastAsia"/>
          <w:kern w:val="0"/>
          <w:sz w:val="24"/>
          <w:szCs w:val="24"/>
        </w:rPr>
        <w:t>以法治思维、法治方式维护职工权益，可以强化工会干部在维权中的价值思考，更加进一步强化维权时的以人为本理念的融入，更好地实现工会的职能。</w:t>
      </w:r>
    </w:p>
    <w:p w:rsidR="00FC79F6" w:rsidRPr="00DA38FB" w:rsidRDefault="00FC79F6" w:rsidP="00DA38FB">
      <w:pPr>
        <w:ind w:firstLineChars="200" w:firstLine="482"/>
        <w:rPr>
          <w:rFonts w:ascii="仿宋_GB2312" w:eastAsia="仿宋_GB2312" w:hAnsi="仿宋"/>
          <w:b/>
          <w:kern w:val="0"/>
          <w:sz w:val="24"/>
        </w:rPr>
      </w:pPr>
      <w:r w:rsidRPr="00DA38FB">
        <w:rPr>
          <w:rFonts w:ascii="仿宋_GB2312" w:eastAsia="仿宋_GB2312" w:hAnsi="仿宋" w:hint="eastAsia"/>
          <w:b/>
          <w:kern w:val="0"/>
          <w:sz w:val="24"/>
        </w:rPr>
        <w:t>五、以法治思维、法治方式强化工会组织维权能力对策建议</w:t>
      </w:r>
    </w:p>
    <w:p w:rsidR="002864FC" w:rsidRDefault="00DA38FB" w:rsidP="001A0102">
      <w:pPr>
        <w:spacing w:line="360" w:lineRule="auto"/>
        <w:ind w:firstLineChars="200" w:firstLine="480"/>
        <w:rPr>
          <w:rFonts w:ascii="仿宋" w:eastAsia="仿宋" w:hAnsi="仿宋" w:cs="Arial"/>
          <w:kern w:val="0"/>
          <w:sz w:val="24"/>
          <w:szCs w:val="24"/>
        </w:rPr>
      </w:pPr>
      <w:r w:rsidRPr="00DA38FB">
        <w:rPr>
          <w:rFonts w:ascii="仿宋" w:eastAsia="仿宋" w:hAnsi="仿宋" w:cs="Arial" w:hint="eastAsia"/>
          <w:kern w:val="0"/>
          <w:sz w:val="24"/>
          <w:szCs w:val="24"/>
        </w:rPr>
        <w:t>工会维权能力建设是一项系统工程。面对当前劳动关系呈现多样性、复杂性、隐蔽性、可变性的新情况，</w:t>
      </w:r>
      <w:r w:rsidR="001A0102">
        <w:rPr>
          <w:rFonts w:ascii="仿宋" w:eastAsia="仿宋" w:hAnsi="仿宋" w:cs="Arial" w:hint="eastAsia"/>
          <w:kern w:val="0"/>
          <w:sz w:val="24"/>
          <w:szCs w:val="24"/>
        </w:rPr>
        <w:t>以法治思维、法治方式强化</w:t>
      </w:r>
      <w:r w:rsidRPr="00DA38FB">
        <w:rPr>
          <w:rFonts w:ascii="仿宋" w:eastAsia="仿宋" w:hAnsi="仿宋" w:cs="Arial" w:hint="eastAsia"/>
          <w:kern w:val="0"/>
          <w:sz w:val="24"/>
          <w:szCs w:val="24"/>
        </w:rPr>
        <w:t>工会维权能力建设，创新维权工作思路，</w:t>
      </w:r>
      <w:r w:rsidRPr="001A0102">
        <w:rPr>
          <w:rFonts w:ascii="仿宋" w:eastAsia="仿宋" w:hAnsi="仿宋" w:cs="Arial" w:hint="eastAsia"/>
          <w:kern w:val="0"/>
          <w:sz w:val="24"/>
          <w:szCs w:val="24"/>
        </w:rPr>
        <w:t>应把着力点放在以下几方面：</w:t>
      </w:r>
      <w:r w:rsidRPr="001A0102">
        <w:rPr>
          <w:rFonts w:ascii="仿宋" w:eastAsia="仿宋" w:hAnsi="仿宋" w:cs="Arial"/>
          <w:kern w:val="0"/>
          <w:sz w:val="24"/>
          <w:szCs w:val="24"/>
        </w:rPr>
        <w:t xml:space="preserve"> </w:t>
      </w:r>
    </w:p>
    <w:p w:rsidR="00945EAE" w:rsidRDefault="00945EAE" w:rsidP="005903DD">
      <w:pPr>
        <w:spacing w:line="360" w:lineRule="auto"/>
        <w:ind w:firstLineChars="200" w:firstLine="480"/>
        <w:rPr>
          <w:rFonts w:ascii="仿宋" w:eastAsia="仿宋" w:hAnsi="仿宋" w:cs="Arial"/>
          <w:kern w:val="0"/>
          <w:sz w:val="24"/>
          <w:szCs w:val="24"/>
        </w:rPr>
      </w:pPr>
      <w:r>
        <w:rPr>
          <w:rFonts w:ascii="仿宋" w:eastAsia="仿宋" w:hAnsi="仿宋" w:cs="Arial" w:hint="eastAsia"/>
          <w:kern w:val="0"/>
          <w:sz w:val="24"/>
          <w:szCs w:val="24"/>
        </w:rPr>
        <w:t>1、</w:t>
      </w:r>
      <w:r w:rsidR="005903DD">
        <w:rPr>
          <w:rFonts w:ascii="仿宋" w:eastAsia="仿宋" w:hAnsi="仿宋" w:cs="Arial" w:hint="eastAsia"/>
          <w:b/>
          <w:kern w:val="0"/>
          <w:sz w:val="24"/>
          <w:szCs w:val="24"/>
        </w:rPr>
        <w:t>树</w:t>
      </w:r>
      <w:r w:rsidRPr="005903DD">
        <w:rPr>
          <w:rFonts w:ascii="仿宋" w:eastAsia="仿宋" w:hAnsi="仿宋" w:cs="Arial" w:hint="eastAsia"/>
          <w:b/>
          <w:kern w:val="0"/>
          <w:sz w:val="24"/>
          <w:szCs w:val="24"/>
        </w:rPr>
        <w:t>立以</w:t>
      </w:r>
      <w:r w:rsidR="005903DD">
        <w:rPr>
          <w:rFonts w:ascii="仿宋_GB2312" w:eastAsia="仿宋_GB2312" w:hAnsi="仿宋" w:hint="eastAsia"/>
          <w:b/>
          <w:kern w:val="0"/>
          <w:sz w:val="24"/>
        </w:rPr>
        <w:t>法治</w:t>
      </w:r>
      <w:r w:rsidR="005903DD" w:rsidRPr="005903DD">
        <w:rPr>
          <w:rFonts w:ascii="仿宋" w:eastAsia="仿宋" w:hAnsi="仿宋" w:cs="Arial" w:hint="eastAsia"/>
          <w:b/>
          <w:kern w:val="0"/>
          <w:sz w:val="24"/>
          <w:szCs w:val="24"/>
        </w:rPr>
        <w:t>为基础的</w:t>
      </w:r>
      <w:r w:rsidR="005903DD">
        <w:rPr>
          <w:rFonts w:ascii="仿宋" w:eastAsia="仿宋" w:hAnsi="仿宋" w:cs="Arial" w:hint="eastAsia"/>
          <w:b/>
          <w:kern w:val="0"/>
          <w:sz w:val="24"/>
          <w:szCs w:val="24"/>
        </w:rPr>
        <w:t>工会维权理念</w:t>
      </w:r>
      <w:r w:rsidRPr="005903DD">
        <w:rPr>
          <w:rFonts w:ascii="仿宋" w:eastAsia="仿宋" w:hAnsi="仿宋" w:cs="Arial" w:hint="eastAsia"/>
          <w:b/>
          <w:kern w:val="0"/>
          <w:sz w:val="24"/>
          <w:szCs w:val="24"/>
        </w:rPr>
        <w:t>。</w:t>
      </w:r>
      <w:r w:rsidR="005903DD" w:rsidRPr="005903DD">
        <w:rPr>
          <w:rFonts w:ascii="仿宋" w:eastAsia="仿宋" w:hAnsi="仿宋" w:cs="Arial" w:hint="eastAsia"/>
          <w:kern w:val="0"/>
          <w:sz w:val="24"/>
          <w:szCs w:val="24"/>
        </w:rPr>
        <w:t>要</w:t>
      </w:r>
      <w:r>
        <w:rPr>
          <w:rFonts w:ascii="仿宋" w:eastAsia="仿宋" w:hAnsi="仿宋" w:cs="Arial" w:hint="eastAsia"/>
          <w:kern w:val="0"/>
          <w:sz w:val="24"/>
          <w:szCs w:val="24"/>
        </w:rPr>
        <w:t>从</w:t>
      </w:r>
      <w:r w:rsidRPr="00DA38FB">
        <w:rPr>
          <w:rFonts w:ascii="仿宋" w:eastAsia="仿宋" w:hAnsi="仿宋" w:cs="Arial" w:hint="eastAsia"/>
          <w:kern w:val="0"/>
          <w:sz w:val="24"/>
          <w:szCs w:val="24"/>
        </w:rPr>
        <w:t>转变工会维权理念为切入点，以强化依法维权能力为着力点，以构建和谐劳动关系为落脚点，依法加强组织建设、制度建设和法律人才建设，全面提高依法维权能力和水平，全面推进工会</w:t>
      </w:r>
      <w:r w:rsidR="005903DD" w:rsidRPr="00DA38FB">
        <w:rPr>
          <w:rFonts w:ascii="仿宋" w:eastAsia="仿宋" w:hAnsi="仿宋" w:cs="Arial" w:hint="eastAsia"/>
          <w:kern w:val="0"/>
          <w:sz w:val="24"/>
          <w:szCs w:val="24"/>
        </w:rPr>
        <w:t>法治</w:t>
      </w:r>
      <w:r w:rsidRPr="00DA38FB">
        <w:rPr>
          <w:rFonts w:ascii="仿宋" w:eastAsia="仿宋" w:hAnsi="仿宋" w:cs="Arial" w:hint="eastAsia"/>
          <w:kern w:val="0"/>
          <w:sz w:val="24"/>
          <w:szCs w:val="24"/>
        </w:rPr>
        <w:t>建设。这要求</w:t>
      </w:r>
      <w:r w:rsidR="005903DD">
        <w:rPr>
          <w:rFonts w:ascii="仿宋" w:eastAsia="仿宋" w:hAnsi="仿宋" w:cs="Arial" w:hint="eastAsia"/>
          <w:kern w:val="0"/>
          <w:sz w:val="24"/>
          <w:szCs w:val="24"/>
        </w:rPr>
        <w:t>工会组织从成立到活动开展，从经费收缴到组织和干部的权益保护；从</w:t>
      </w:r>
      <w:r w:rsidRPr="00DA38FB">
        <w:rPr>
          <w:rFonts w:ascii="仿宋" w:eastAsia="仿宋" w:hAnsi="仿宋" w:cs="Arial" w:hint="eastAsia"/>
          <w:kern w:val="0"/>
          <w:sz w:val="24"/>
          <w:szCs w:val="24"/>
        </w:rPr>
        <w:t>维护职工的劳动权益到维护职工的民主权利，从监督法定标准实现到争取合理利益发展，都必须做到依法建会，依法管会，依法履职，依法维权，民主是基础，法治是关键。</w:t>
      </w:r>
    </w:p>
    <w:p w:rsidR="003461A3" w:rsidRDefault="005903DD" w:rsidP="003461A3">
      <w:pPr>
        <w:spacing w:line="360" w:lineRule="auto"/>
        <w:ind w:firstLineChars="200" w:firstLine="482"/>
        <w:rPr>
          <w:rFonts w:ascii="仿宋" w:eastAsia="仿宋" w:hAnsi="仿宋" w:cs="Arial"/>
          <w:kern w:val="0"/>
          <w:sz w:val="24"/>
          <w:szCs w:val="24"/>
        </w:rPr>
      </w:pPr>
      <w:r w:rsidRPr="003461A3">
        <w:rPr>
          <w:rFonts w:ascii="仿宋" w:eastAsia="仿宋" w:hAnsi="仿宋" w:cs="Arial" w:hint="eastAsia"/>
          <w:b/>
          <w:kern w:val="0"/>
          <w:sz w:val="24"/>
          <w:szCs w:val="24"/>
        </w:rPr>
        <w:t>2、加强</w:t>
      </w:r>
      <w:r w:rsidRPr="003461A3">
        <w:rPr>
          <w:rFonts w:ascii="仿宋" w:eastAsia="仿宋" w:hAnsi="仿宋" w:cs="Arial"/>
          <w:b/>
          <w:kern w:val="0"/>
          <w:sz w:val="24"/>
          <w:szCs w:val="24"/>
        </w:rPr>
        <w:t>工会劳动法律</w:t>
      </w:r>
      <w:r w:rsidR="00945648" w:rsidRPr="003461A3">
        <w:rPr>
          <w:rFonts w:ascii="仿宋" w:eastAsia="仿宋" w:hAnsi="仿宋" w:cs="Arial" w:hint="eastAsia"/>
          <w:b/>
          <w:kern w:val="0"/>
          <w:sz w:val="24"/>
          <w:szCs w:val="24"/>
        </w:rPr>
        <w:t>援助和</w:t>
      </w:r>
      <w:r w:rsidRPr="003461A3">
        <w:rPr>
          <w:rFonts w:ascii="仿宋" w:eastAsia="仿宋" w:hAnsi="仿宋" w:cs="Arial"/>
          <w:b/>
          <w:kern w:val="0"/>
          <w:sz w:val="24"/>
          <w:szCs w:val="24"/>
        </w:rPr>
        <w:t>监督工作。</w:t>
      </w:r>
      <w:r>
        <w:rPr>
          <w:rFonts w:ascii="仿宋" w:eastAsia="仿宋" w:hAnsi="仿宋" w:cs="Arial" w:hint="eastAsia"/>
          <w:kern w:val="0"/>
          <w:sz w:val="24"/>
          <w:szCs w:val="24"/>
        </w:rPr>
        <w:t>在群团组织改革的大形势下，</w:t>
      </w:r>
      <w:r w:rsidR="003461A3" w:rsidRPr="00DA38FB">
        <w:rPr>
          <w:rFonts w:ascii="仿宋" w:eastAsia="仿宋" w:hAnsi="仿宋" w:cs="Arial" w:hint="eastAsia"/>
          <w:kern w:val="0"/>
          <w:sz w:val="24"/>
          <w:szCs w:val="24"/>
        </w:rPr>
        <w:t>要使职工权利真正落地，需要加强源头参与，不断完善劳动法律体系，并大力推进执法监督检查等工作，为劳动者撑起法律保护伞。</w:t>
      </w:r>
      <w:r w:rsidR="00945648">
        <w:rPr>
          <w:rFonts w:ascii="仿宋" w:eastAsia="仿宋" w:hAnsi="仿宋" w:cs="Arial" w:hint="eastAsia"/>
          <w:kern w:val="0"/>
          <w:sz w:val="24"/>
          <w:szCs w:val="24"/>
        </w:rPr>
        <w:t>当前，建立职工法律援助中心正是上海市工会改革的一个重要内容，要充分把握这一机遇，以</w:t>
      </w:r>
      <w:r w:rsidR="00945648">
        <w:rPr>
          <w:rFonts w:ascii="仿宋" w:eastAsia="仿宋" w:hAnsi="仿宋" w:cs="Arial"/>
          <w:kern w:val="0"/>
          <w:sz w:val="24"/>
          <w:szCs w:val="24"/>
        </w:rPr>
        <w:t>劳动争议调解委员会和工会法律援助中心为依托</w:t>
      </w:r>
      <w:r w:rsidR="00945648">
        <w:rPr>
          <w:rFonts w:ascii="仿宋" w:eastAsia="仿宋" w:hAnsi="仿宋" w:cs="Arial" w:hint="eastAsia"/>
          <w:kern w:val="0"/>
          <w:sz w:val="24"/>
          <w:szCs w:val="24"/>
        </w:rPr>
        <w:t>，建立</w:t>
      </w:r>
      <w:r w:rsidRPr="00DA38FB">
        <w:rPr>
          <w:rFonts w:ascii="仿宋" w:eastAsia="仿宋" w:hAnsi="仿宋" w:cs="Arial"/>
          <w:kern w:val="0"/>
          <w:sz w:val="24"/>
          <w:szCs w:val="24"/>
        </w:rPr>
        <w:t>工会职工法律援助机制</w:t>
      </w:r>
      <w:r w:rsidR="00945648">
        <w:rPr>
          <w:rFonts w:ascii="仿宋" w:eastAsia="仿宋" w:hAnsi="仿宋" w:cs="Arial" w:hint="eastAsia"/>
          <w:kern w:val="0"/>
          <w:sz w:val="24"/>
          <w:szCs w:val="24"/>
        </w:rPr>
        <w:t>。要依法加强职工劳</w:t>
      </w:r>
      <w:r w:rsidR="00945648">
        <w:rPr>
          <w:rFonts w:ascii="仿宋" w:eastAsia="仿宋" w:hAnsi="仿宋" w:cs="Arial" w:hint="eastAsia"/>
          <w:kern w:val="0"/>
          <w:sz w:val="24"/>
          <w:szCs w:val="24"/>
        </w:rPr>
        <w:lastRenderedPageBreak/>
        <w:t>动权益的监督，</w:t>
      </w:r>
      <w:r w:rsidR="00945648" w:rsidRPr="00DA38FB">
        <w:rPr>
          <w:rFonts w:ascii="仿宋" w:eastAsia="仿宋" w:hAnsi="仿宋" w:cs="Arial"/>
          <w:kern w:val="0"/>
          <w:sz w:val="24"/>
          <w:szCs w:val="24"/>
        </w:rPr>
        <w:t>落实</w:t>
      </w:r>
      <w:r w:rsidRPr="00DA38FB">
        <w:rPr>
          <w:rFonts w:ascii="仿宋" w:eastAsia="仿宋" w:hAnsi="仿宋" w:cs="Arial"/>
          <w:kern w:val="0"/>
          <w:sz w:val="24"/>
          <w:szCs w:val="24"/>
        </w:rPr>
        <w:t>职工获得劳动报酬</w:t>
      </w:r>
      <w:r w:rsidR="00945648" w:rsidRPr="00DA38FB">
        <w:rPr>
          <w:rFonts w:ascii="仿宋" w:eastAsia="仿宋" w:hAnsi="仿宋" w:cs="Arial"/>
          <w:kern w:val="0"/>
          <w:sz w:val="24"/>
          <w:szCs w:val="24"/>
        </w:rPr>
        <w:t>的</w:t>
      </w:r>
      <w:r w:rsidRPr="00DA38FB">
        <w:rPr>
          <w:rFonts w:ascii="仿宋" w:eastAsia="仿宋" w:hAnsi="仿宋" w:cs="Arial"/>
          <w:kern w:val="0"/>
          <w:sz w:val="24"/>
          <w:szCs w:val="24"/>
        </w:rPr>
        <w:t>权利</w:t>
      </w:r>
      <w:r w:rsidR="00945648">
        <w:rPr>
          <w:rFonts w:ascii="仿宋" w:eastAsia="仿宋" w:hAnsi="仿宋" w:cs="Arial" w:hint="eastAsia"/>
          <w:kern w:val="0"/>
          <w:sz w:val="24"/>
          <w:szCs w:val="24"/>
        </w:rPr>
        <w:t>，加强有</w:t>
      </w:r>
      <w:r w:rsidRPr="00DA38FB">
        <w:rPr>
          <w:rFonts w:ascii="仿宋" w:eastAsia="仿宋" w:hAnsi="仿宋" w:cs="Arial"/>
          <w:kern w:val="0"/>
          <w:sz w:val="24"/>
          <w:szCs w:val="24"/>
        </w:rPr>
        <w:t>关劳动安全卫生、法律法规和政策措施的落实</w:t>
      </w:r>
      <w:r w:rsidR="00945648">
        <w:rPr>
          <w:rFonts w:ascii="仿宋" w:eastAsia="仿宋" w:hAnsi="仿宋" w:cs="Arial" w:hint="eastAsia"/>
          <w:kern w:val="0"/>
          <w:sz w:val="24"/>
          <w:szCs w:val="24"/>
        </w:rPr>
        <w:t>。要依法强化源头治理，监督</w:t>
      </w:r>
      <w:r w:rsidRPr="00DA38FB">
        <w:rPr>
          <w:rFonts w:ascii="仿宋" w:eastAsia="仿宋" w:hAnsi="仿宋" w:cs="Arial"/>
          <w:kern w:val="0"/>
          <w:sz w:val="24"/>
          <w:szCs w:val="24"/>
        </w:rPr>
        <w:t>民主管理权利的落实。</w:t>
      </w:r>
      <w:r w:rsidR="003461A3">
        <w:rPr>
          <w:rFonts w:ascii="仿宋" w:eastAsia="仿宋" w:hAnsi="仿宋" w:cs="Arial" w:hint="eastAsia"/>
          <w:kern w:val="0"/>
          <w:sz w:val="24"/>
          <w:szCs w:val="24"/>
        </w:rPr>
        <w:t>在法治思维理念下，</w:t>
      </w:r>
      <w:r w:rsidRPr="00DA38FB">
        <w:rPr>
          <w:rFonts w:ascii="仿宋" w:eastAsia="仿宋" w:hAnsi="仿宋" w:cs="Arial"/>
          <w:kern w:val="0"/>
          <w:sz w:val="24"/>
          <w:szCs w:val="24"/>
        </w:rPr>
        <w:t>工会组织虽没有执法权，但有义务</w:t>
      </w:r>
      <w:r w:rsidR="003461A3">
        <w:rPr>
          <w:rFonts w:ascii="仿宋" w:eastAsia="仿宋" w:hAnsi="仿宋" w:cs="Arial" w:hint="eastAsia"/>
          <w:kern w:val="0"/>
          <w:sz w:val="24"/>
          <w:szCs w:val="24"/>
        </w:rPr>
        <w:t>加强援助和监督，并</w:t>
      </w:r>
      <w:r w:rsidRPr="00DA38FB">
        <w:rPr>
          <w:rFonts w:ascii="仿宋" w:eastAsia="仿宋" w:hAnsi="仿宋" w:cs="Arial"/>
          <w:kern w:val="0"/>
          <w:sz w:val="24"/>
          <w:szCs w:val="24"/>
        </w:rPr>
        <w:t>配合司法部门和政府有执法权部门为职工依法维权。</w:t>
      </w:r>
    </w:p>
    <w:p w:rsidR="00576163" w:rsidRDefault="003461A3" w:rsidP="00576163">
      <w:pPr>
        <w:spacing w:line="360" w:lineRule="auto"/>
        <w:ind w:firstLineChars="200" w:firstLine="482"/>
      </w:pPr>
      <w:r w:rsidRPr="003461A3">
        <w:rPr>
          <w:rFonts w:ascii="仿宋" w:eastAsia="仿宋" w:hAnsi="仿宋" w:cs="Arial" w:hint="eastAsia"/>
          <w:b/>
          <w:kern w:val="0"/>
          <w:sz w:val="24"/>
          <w:szCs w:val="24"/>
        </w:rPr>
        <w:t>3、树立工会依法维权的权威、法治化的形象。</w:t>
      </w:r>
      <w:r w:rsidR="002864FC" w:rsidRPr="00DA38FB">
        <w:rPr>
          <w:rFonts w:ascii="仿宋" w:eastAsia="仿宋" w:hAnsi="仿宋" w:cs="Arial" w:hint="eastAsia"/>
          <w:kern w:val="0"/>
          <w:sz w:val="24"/>
          <w:szCs w:val="24"/>
        </w:rPr>
        <w:t>法治思维</w:t>
      </w:r>
      <w:r>
        <w:rPr>
          <w:rFonts w:ascii="仿宋" w:eastAsia="仿宋" w:hAnsi="仿宋" w:cs="Arial" w:hint="eastAsia"/>
          <w:kern w:val="0"/>
          <w:sz w:val="24"/>
          <w:szCs w:val="24"/>
        </w:rPr>
        <w:t>、</w:t>
      </w:r>
      <w:r w:rsidR="002864FC" w:rsidRPr="00DA38FB">
        <w:rPr>
          <w:rFonts w:ascii="仿宋" w:eastAsia="仿宋" w:hAnsi="仿宋" w:cs="Arial" w:hint="eastAsia"/>
          <w:kern w:val="0"/>
          <w:sz w:val="24"/>
          <w:szCs w:val="24"/>
        </w:rPr>
        <w:t>法治方式就是要求各级工会和工会干部遇到问题、解决问题时首先要思考有没有法律规定，有哪些法律规范，法律法规有哪些规定和要求；其次是要清楚由谁负责、在什么时间、按什么程序去处理。</w:t>
      </w:r>
      <w:r>
        <w:rPr>
          <w:rFonts w:ascii="仿宋" w:eastAsia="仿宋" w:hAnsi="仿宋" w:cs="Arial" w:hint="eastAsia"/>
          <w:kern w:val="0"/>
          <w:sz w:val="24"/>
          <w:szCs w:val="24"/>
        </w:rPr>
        <w:t>通过在实际工作中</w:t>
      </w:r>
      <w:r w:rsidR="00576163">
        <w:rPr>
          <w:rFonts w:ascii="仿宋" w:eastAsia="仿宋" w:hAnsi="仿宋" w:cs="Arial" w:hint="eastAsia"/>
          <w:kern w:val="0"/>
          <w:sz w:val="24"/>
          <w:szCs w:val="24"/>
        </w:rPr>
        <w:t>的影响，一方面加强</w:t>
      </w:r>
      <w:r w:rsidRPr="00DA38FB">
        <w:rPr>
          <w:rFonts w:ascii="仿宋" w:eastAsia="仿宋" w:hAnsi="仿宋" w:cs="Arial" w:hint="eastAsia"/>
          <w:kern w:val="0"/>
          <w:sz w:val="24"/>
          <w:szCs w:val="24"/>
        </w:rPr>
        <w:t>工会法治思维法治方式的培养，</w:t>
      </w:r>
      <w:r w:rsidR="00576163">
        <w:rPr>
          <w:rFonts w:ascii="仿宋" w:eastAsia="仿宋" w:hAnsi="仿宋" w:cs="Arial" w:hint="eastAsia"/>
          <w:kern w:val="0"/>
          <w:sz w:val="24"/>
          <w:szCs w:val="24"/>
        </w:rPr>
        <w:t>另一方面</w:t>
      </w:r>
      <w:r w:rsidRPr="00DA38FB">
        <w:rPr>
          <w:rFonts w:ascii="仿宋" w:eastAsia="仿宋" w:hAnsi="仿宋" w:cs="Arial" w:hint="eastAsia"/>
          <w:kern w:val="0"/>
          <w:sz w:val="24"/>
          <w:szCs w:val="24"/>
        </w:rPr>
        <w:t>在具体事务的处理中逐步树立起工会依法维权的权威、法治化的形象，并在全社会加强法制宣传，增强企业的遵法守法意识，使职工懂得依法维权和表达诉求。</w:t>
      </w:r>
    </w:p>
    <w:p w:rsidR="002864FC" w:rsidRPr="00576163" w:rsidRDefault="00576163" w:rsidP="00576163">
      <w:pPr>
        <w:spacing w:line="360" w:lineRule="auto"/>
        <w:ind w:firstLineChars="200" w:firstLine="482"/>
      </w:pPr>
      <w:r w:rsidRPr="00576163">
        <w:rPr>
          <w:rFonts w:ascii="仿宋" w:eastAsia="仿宋" w:hAnsi="仿宋" w:cs="Arial" w:hint="eastAsia"/>
          <w:b/>
          <w:kern w:val="0"/>
          <w:sz w:val="24"/>
          <w:szCs w:val="24"/>
        </w:rPr>
        <w:t>4</w:t>
      </w:r>
      <w:r w:rsidR="00C05B75" w:rsidRPr="00576163">
        <w:rPr>
          <w:rFonts w:ascii="仿宋" w:eastAsia="仿宋" w:hAnsi="仿宋" w:cs="Arial" w:hint="eastAsia"/>
          <w:b/>
          <w:kern w:val="0"/>
          <w:sz w:val="24"/>
          <w:szCs w:val="24"/>
        </w:rPr>
        <w:t>、</w:t>
      </w:r>
      <w:r w:rsidRPr="00576163">
        <w:rPr>
          <w:rFonts w:ascii="仿宋" w:eastAsia="仿宋" w:hAnsi="仿宋" w:cs="Arial" w:hint="eastAsia"/>
          <w:b/>
          <w:kern w:val="0"/>
          <w:sz w:val="24"/>
          <w:szCs w:val="24"/>
        </w:rPr>
        <w:t>加强专业化队伍建设。</w:t>
      </w:r>
      <w:r w:rsidR="002864FC" w:rsidRPr="00DA38FB">
        <w:rPr>
          <w:rFonts w:ascii="仿宋" w:eastAsia="仿宋" w:hAnsi="仿宋" w:cs="Arial" w:hint="eastAsia"/>
          <w:kern w:val="0"/>
          <w:sz w:val="24"/>
          <w:szCs w:val="24"/>
        </w:rPr>
        <w:t>工会组织法律人才稀缺，依法维权的能力和水平与工会承担的维权职责还有较大差距，因此迫切需要培养一支能够帮助职工维护权益的专业队伍、专业力量，为工会工作法治化建设奠定坚实的组织基础和人才保障。同时，应发挥志愿者和律师的作用，在一些重大劳动纠纷案件的处理过程中，</w:t>
      </w:r>
      <w:r>
        <w:rPr>
          <w:rFonts w:ascii="仿宋" w:eastAsia="仿宋" w:hAnsi="仿宋" w:cs="Arial" w:hint="eastAsia"/>
          <w:kern w:val="0"/>
          <w:sz w:val="24"/>
          <w:szCs w:val="24"/>
        </w:rPr>
        <w:t>协助</w:t>
      </w:r>
      <w:r w:rsidR="002864FC" w:rsidRPr="00DA38FB">
        <w:rPr>
          <w:rFonts w:ascii="仿宋" w:eastAsia="仿宋" w:hAnsi="仿宋" w:cs="Arial" w:hint="eastAsia"/>
          <w:kern w:val="0"/>
          <w:sz w:val="24"/>
          <w:szCs w:val="24"/>
        </w:rPr>
        <w:t>维护职工的合法权益。</w:t>
      </w:r>
    </w:p>
    <w:p w:rsidR="00576163" w:rsidRDefault="00576163" w:rsidP="00576163">
      <w:pPr>
        <w:pStyle w:val="a3"/>
        <w:shd w:val="clear" w:color="auto" w:fill="FFFFFF"/>
        <w:spacing w:before="0" w:beforeAutospacing="0" w:after="0" w:afterAutospacing="0" w:line="420" w:lineRule="atLeast"/>
        <w:ind w:firstLineChars="200" w:firstLine="482"/>
        <w:jc w:val="both"/>
        <w:rPr>
          <w:rFonts w:ascii="仿宋" w:eastAsia="仿宋" w:hAnsi="仿宋" w:cs="Arial"/>
        </w:rPr>
      </w:pPr>
      <w:r>
        <w:rPr>
          <w:rFonts w:ascii="仿宋" w:eastAsia="仿宋" w:hAnsi="仿宋" w:cs="Arial" w:hint="eastAsia"/>
          <w:b/>
        </w:rPr>
        <w:t>5</w:t>
      </w:r>
      <w:r w:rsidR="00C05B75" w:rsidRPr="00576163">
        <w:rPr>
          <w:rFonts w:ascii="仿宋" w:eastAsia="仿宋" w:hAnsi="仿宋" w:cs="Arial" w:hint="eastAsia"/>
          <w:b/>
        </w:rPr>
        <w:t>、</w:t>
      </w:r>
      <w:r w:rsidRPr="00576163">
        <w:rPr>
          <w:rFonts w:ascii="仿宋" w:eastAsia="仿宋" w:hAnsi="仿宋" w:cs="Arial" w:hint="eastAsia"/>
          <w:b/>
        </w:rPr>
        <w:t>强化工会干部法治思维的培养和法治方式的训练。</w:t>
      </w:r>
      <w:r w:rsidR="002864FC" w:rsidRPr="00DA38FB">
        <w:rPr>
          <w:rFonts w:ascii="仿宋" w:eastAsia="仿宋" w:hAnsi="仿宋" w:cs="Arial" w:hint="eastAsia"/>
        </w:rPr>
        <w:t>党的十八大报告明确指出：“</w:t>
      </w:r>
      <w:r>
        <w:rPr>
          <w:rFonts w:ascii="仿宋" w:eastAsia="仿宋" w:hAnsi="仿宋" w:cs="Arial" w:hint="eastAsia"/>
        </w:rPr>
        <w:t>要</w:t>
      </w:r>
      <w:r w:rsidR="002864FC" w:rsidRPr="00DA38FB">
        <w:rPr>
          <w:rFonts w:ascii="仿宋" w:eastAsia="仿宋" w:hAnsi="仿宋" w:cs="Arial" w:hint="eastAsia"/>
        </w:rPr>
        <w:t>提高领导干部运用法治思维和法治方式深化改革、推动发展、化解矛盾、维护稳定能力。”</w:t>
      </w:r>
      <w:r w:rsidRPr="00DA38FB">
        <w:rPr>
          <w:rFonts w:ascii="仿宋" w:eastAsia="仿宋" w:hAnsi="仿宋" w:cs="Arial" w:hint="eastAsia"/>
        </w:rPr>
        <w:t>各级工会干部必须带头学习法律，自觉维护法律法规的权威，努力提高运用法治思维和法治方式深化改革、推动发展、</w:t>
      </w:r>
      <w:r>
        <w:rPr>
          <w:rFonts w:ascii="仿宋" w:eastAsia="仿宋" w:hAnsi="仿宋" w:cs="Arial" w:hint="eastAsia"/>
        </w:rPr>
        <w:t>化解矛盾、维护稳定的能力，提高服务科学发展、服务职工群众的能力。在实际工作中</w:t>
      </w:r>
      <w:r w:rsidR="002864FC" w:rsidRPr="00DA38FB">
        <w:rPr>
          <w:rFonts w:ascii="仿宋" w:eastAsia="仿宋" w:hAnsi="仿宋" w:cs="Arial" w:hint="eastAsia"/>
        </w:rPr>
        <w:t>创新群众工作方</w:t>
      </w:r>
      <w:r>
        <w:rPr>
          <w:rFonts w:ascii="仿宋" w:eastAsia="仿宋" w:hAnsi="仿宋" w:cs="Arial" w:hint="eastAsia"/>
        </w:rPr>
        <w:t>法，学会善用法治思维和法治方式解决涉及群众切身利益的矛盾和问题。</w:t>
      </w:r>
    </w:p>
    <w:p w:rsidR="002864FC" w:rsidRPr="00AF1797" w:rsidRDefault="00576163" w:rsidP="00AF1797">
      <w:pPr>
        <w:pStyle w:val="a3"/>
        <w:shd w:val="clear" w:color="auto" w:fill="FFFFFF"/>
        <w:spacing w:before="0" w:beforeAutospacing="0" w:after="0" w:afterAutospacing="0" w:line="420" w:lineRule="atLeast"/>
        <w:ind w:firstLineChars="200" w:firstLine="482"/>
        <w:jc w:val="both"/>
        <w:rPr>
          <w:rFonts w:ascii="仿宋" w:eastAsia="仿宋" w:hAnsi="仿宋" w:cs="Arial"/>
        </w:rPr>
      </w:pPr>
      <w:r w:rsidRPr="00576163">
        <w:rPr>
          <w:rFonts w:ascii="仿宋" w:eastAsia="仿宋" w:hAnsi="仿宋" w:cs="Arial" w:hint="eastAsia"/>
          <w:b/>
        </w:rPr>
        <w:t>6、</w:t>
      </w:r>
      <w:r w:rsidRPr="00AF1797">
        <w:rPr>
          <w:rFonts w:ascii="仿宋" w:eastAsia="仿宋" w:hAnsi="仿宋" w:cs="Arial" w:hint="eastAsia"/>
          <w:b/>
        </w:rPr>
        <w:t>着力提高依法维权的能力。</w:t>
      </w:r>
      <w:r w:rsidR="005639CA">
        <w:rPr>
          <w:rFonts w:ascii="仿宋" w:eastAsia="仿宋" w:hAnsi="仿宋" w:cs="Arial" w:hint="eastAsia"/>
        </w:rPr>
        <w:t>解决</w:t>
      </w:r>
      <w:r w:rsidR="00AF1797">
        <w:rPr>
          <w:rFonts w:ascii="仿宋" w:eastAsia="仿宋" w:hAnsi="仿宋" w:cs="Arial" w:hint="eastAsia"/>
        </w:rPr>
        <w:t>职工维权中的</w:t>
      </w:r>
      <w:r w:rsidRPr="00DA38FB">
        <w:rPr>
          <w:rFonts w:ascii="仿宋" w:eastAsia="仿宋" w:hAnsi="仿宋" w:cs="Arial" w:hint="eastAsia"/>
        </w:rPr>
        <w:t>突出问题，</w:t>
      </w:r>
      <w:r w:rsidR="005639CA">
        <w:rPr>
          <w:rFonts w:ascii="仿宋" w:eastAsia="仿宋" w:hAnsi="仿宋" w:cs="Arial" w:hint="eastAsia"/>
        </w:rPr>
        <w:t>要</w:t>
      </w:r>
      <w:r w:rsidRPr="00DA38FB">
        <w:rPr>
          <w:rFonts w:ascii="仿宋" w:eastAsia="仿宋" w:hAnsi="仿宋" w:cs="Arial" w:hint="eastAsia"/>
        </w:rPr>
        <w:t>加强顶层设计，加大立法和政策制定的力度，推动劳动法律法规的健全完善，主动与立法机关建立工作联系制度，组织职工就重大法律草案提出意见建议，向立法机关反映职工诉求和工会主张，努力从立法源头上保障职工利益，提高从源头上预防和化解矛盾纠纷的能力。善于用辩证思维和联系的、发展的观点来分析问题，综合运用政策、法律、经济、行政等手段和教育、协商、调解等方法，采取群众喜闻乐见的方式，服务教育群众，协调利益冲突，化解利益矛盾，促进实现社会公平正义，努力使全体职工享有权利公平、机会公平、规则公平。</w:t>
      </w:r>
    </w:p>
    <w:sectPr w:rsidR="002864FC" w:rsidRPr="00AF17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BD1" w:rsidRDefault="00313BD1" w:rsidP="00393BA4">
      <w:r>
        <w:separator/>
      </w:r>
    </w:p>
  </w:endnote>
  <w:endnote w:type="continuationSeparator" w:id="0">
    <w:p w:rsidR="00313BD1" w:rsidRDefault="00313BD1" w:rsidP="0039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
    <w:altName w:val="Arial Unicode MS"/>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BD1" w:rsidRDefault="00313BD1" w:rsidP="00393BA4">
      <w:r>
        <w:separator/>
      </w:r>
    </w:p>
  </w:footnote>
  <w:footnote w:type="continuationSeparator" w:id="0">
    <w:p w:rsidR="00313BD1" w:rsidRDefault="00313BD1" w:rsidP="00393B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F6"/>
    <w:rsid w:val="00132D40"/>
    <w:rsid w:val="001A0102"/>
    <w:rsid w:val="0024251B"/>
    <w:rsid w:val="002864FC"/>
    <w:rsid w:val="00313BD1"/>
    <w:rsid w:val="003461A3"/>
    <w:rsid w:val="00393BA4"/>
    <w:rsid w:val="003A357E"/>
    <w:rsid w:val="00497DF8"/>
    <w:rsid w:val="005639CA"/>
    <w:rsid w:val="00576163"/>
    <w:rsid w:val="005903DD"/>
    <w:rsid w:val="007A1E7E"/>
    <w:rsid w:val="007C4CE6"/>
    <w:rsid w:val="007D28CD"/>
    <w:rsid w:val="00800FF1"/>
    <w:rsid w:val="00801D42"/>
    <w:rsid w:val="00857391"/>
    <w:rsid w:val="008A7742"/>
    <w:rsid w:val="00945648"/>
    <w:rsid w:val="00945EAE"/>
    <w:rsid w:val="009B0545"/>
    <w:rsid w:val="00A43A46"/>
    <w:rsid w:val="00A57FDC"/>
    <w:rsid w:val="00AF1797"/>
    <w:rsid w:val="00B5299D"/>
    <w:rsid w:val="00B971E5"/>
    <w:rsid w:val="00C05B75"/>
    <w:rsid w:val="00D505B9"/>
    <w:rsid w:val="00DA38FB"/>
    <w:rsid w:val="00E40E3B"/>
    <w:rsid w:val="00E93575"/>
    <w:rsid w:val="00F25929"/>
    <w:rsid w:val="00F438DE"/>
    <w:rsid w:val="00F60191"/>
    <w:rsid w:val="00FA367C"/>
    <w:rsid w:val="00FC7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9F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C79F6"/>
    <w:pPr>
      <w:widowControl/>
      <w:spacing w:before="100" w:beforeAutospacing="1" w:after="100" w:afterAutospacing="1"/>
      <w:jc w:val="left"/>
    </w:pPr>
    <w:rPr>
      <w:rFonts w:ascii="宋体" w:hAnsi="宋体" w:cs="宋体"/>
      <w:kern w:val="0"/>
      <w:sz w:val="24"/>
      <w:szCs w:val="24"/>
    </w:rPr>
  </w:style>
  <w:style w:type="character" w:customStyle="1" w:styleId="apple-converted-space">
    <w:name w:val="apple-converted-space"/>
    <w:basedOn w:val="a0"/>
    <w:rsid w:val="002864FC"/>
  </w:style>
  <w:style w:type="character" w:styleId="a4">
    <w:name w:val="Strong"/>
    <w:basedOn w:val="a0"/>
    <w:uiPriority w:val="22"/>
    <w:qFormat/>
    <w:rsid w:val="002864FC"/>
    <w:rPr>
      <w:b/>
      <w:bCs/>
    </w:rPr>
  </w:style>
  <w:style w:type="paragraph" w:styleId="a5">
    <w:name w:val="List Paragraph"/>
    <w:basedOn w:val="a"/>
    <w:uiPriority w:val="34"/>
    <w:qFormat/>
    <w:rsid w:val="005903DD"/>
    <w:pPr>
      <w:ind w:firstLineChars="200" w:firstLine="420"/>
    </w:pPr>
  </w:style>
  <w:style w:type="paragraph" w:styleId="a6">
    <w:name w:val="Balloon Text"/>
    <w:basedOn w:val="a"/>
    <w:link w:val="Char"/>
    <w:uiPriority w:val="99"/>
    <w:semiHidden/>
    <w:unhideWhenUsed/>
    <w:rsid w:val="009B0545"/>
    <w:rPr>
      <w:sz w:val="18"/>
      <w:szCs w:val="18"/>
    </w:rPr>
  </w:style>
  <w:style w:type="character" w:customStyle="1" w:styleId="Char">
    <w:name w:val="批注框文本 Char"/>
    <w:basedOn w:val="a0"/>
    <w:link w:val="a6"/>
    <w:uiPriority w:val="99"/>
    <w:semiHidden/>
    <w:rsid w:val="009B0545"/>
    <w:rPr>
      <w:rFonts w:ascii="Times New Roman" w:eastAsia="宋体" w:hAnsi="Times New Roman" w:cs="Times New Roman"/>
      <w:sz w:val="18"/>
      <w:szCs w:val="18"/>
    </w:rPr>
  </w:style>
  <w:style w:type="paragraph" w:styleId="a7">
    <w:name w:val="header"/>
    <w:basedOn w:val="a"/>
    <w:link w:val="Char0"/>
    <w:uiPriority w:val="99"/>
    <w:unhideWhenUsed/>
    <w:rsid w:val="00393BA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393BA4"/>
    <w:rPr>
      <w:rFonts w:ascii="Times New Roman" w:eastAsia="宋体" w:hAnsi="Times New Roman" w:cs="Times New Roman"/>
      <w:sz w:val="18"/>
      <w:szCs w:val="18"/>
    </w:rPr>
  </w:style>
  <w:style w:type="paragraph" w:styleId="a8">
    <w:name w:val="footer"/>
    <w:basedOn w:val="a"/>
    <w:link w:val="Char1"/>
    <w:uiPriority w:val="99"/>
    <w:unhideWhenUsed/>
    <w:rsid w:val="00393BA4"/>
    <w:pPr>
      <w:tabs>
        <w:tab w:val="center" w:pos="4153"/>
        <w:tab w:val="right" w:pos="8306"/>
      </w:tabs>
      <w:snapToGrid w:val="0"/>
      <w:jc w:val="left"/>
    </w:pPr>
    <w:rPr>
      <w:sz w:val="18"/>
      <w:szCs w:val="18"/>
    </w:rPr>
  </w:style>
  <w:style w:type="character" w:customStyle="1" w:styleId="Char1">
    <w:name w:val="页脚 Char"/>
    <w:basedOn w:val="a0"/>
    <w:link w:val="a8"/>
    <w:uiPriority w:val="99"/>
    <w:rsid w:val="00393BA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9F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C79F6"/>
    <w:pPr>
      <w:widowControl/>
      <w:spacing w:before="100" w:beforeAutospacing="1" w:after="100" w:afterAutospacing="1"/>
      <w:jc w:val="left"/>
    </w:pPr>
    <w:rPr>
      <w:rFonts w:ascii="宋体" w:hAnsi="宋体" w:cs="宋体"/>
      <w:kern w:val="0"/>
      <w:sz w:val="24"/>
      <w:szCs w:val="24"/>
    </w:rPr>
  </w:style>
  <w:style w:type="character" w:customStyle="1" w:styleId="apple-converted-space">
    <w:name w:val="apple-converted-space"/>
    <w:basedOn w:val="a0"/>
    <w:rsid w:val="002864FC"/>
  </w:style>
  <w:style w:type="character" w:styleId="a4">
    <w:name w:val="Strong"/>
    <w:basedOn w:val="a0"/>
    <w:uiPriority w:val="22"/>
    <w:qFormat/>
    <w:rsid w:val="002864FC"/>
    <w:rPr>
      <w:b/>
      <w:bCs/>
    </w:rPr>
  </w:style>
  <w:style w:type="paragraph" w:styleId="a5">
    <w:name w:val="List Paragraph"/>
    <w:basedOn w:val="a"/>
    <w:uiPriority w:val="34"/>
    <w:qFormat/>
    <w:rsid w:val="005903DD"/>
    <w:pPr>
      <w:ind w:firstLineChars="200" w:firstLine="420"/>
    </w:pPr>
  </w:style>
  <w:style w:type="paragraph" w:styleId="a6">
    <w:name w:val="Balloon Text"/>
    <w:basedOn w:val="a"/>
    <w:link w:val="Char"/>
    <w:uiPriority w:val="99"/>
    <w:semiHidden/>
    <w:unhideWhenUsed/>
    <w:rsid w:val="009B0545"/>
    <w:rPr>
      <w:sz w:val="18"/>
      <w:szCs w:val="18"/>
    </w:rPr>
  </w:style>
  <w:style w:type="character" w:customStyle="1" w:styleId="Char">
    <w:name w:val="批注框文本 Char"/>
    <w:basedOn w:val="a0"/>
    <w:link w:val="a6"/>
    <w:uiPriority w:val="99"/>
    <w:semiHidden/>
    <w:rsid w:val="009B0545"/>
    <w:rPr>
      <w:rFonts w:ascii="Times New Roman" w:eastAsia="宋体" w:hAnsi="Times New Roman" w:cs="Times New Roman"/>
      <w:sz w:val="18"/>
      <w:szCs w:val="18"/>
    </w:rPr>
  </w:style>
  <w:style w:type="paragraph" w:styleId="a7">
    <w:name w:val="header"/>
    <w:basedOn w:val="a"/>
    <w:link w:val="Char0"/>
    <w:uiPriority w:val="99"/>
    <w:unhideWhenUsed/>
    <w:rsid w:val="00393BA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393BA4"/>
    <w:rPr>
      <w:rFonts w:ascii="Times New Roman" w:eastAsia="宋体" w:hAnsi="Times New Roman" w:cs="Times New Roman"/>
      <w:sz w:val="18"/>
      <w:szCs w:val="18"/>
    </w:rPr>
  </w:style>
  <w:style w:type="paragraph" w:styleId="a8">
    <w:name w:val="footer"/>
    <w:basedOn w:val="a"/>
    <w:link w:val="Char1"/>
    <w:uiPriority w:val="99"/>
    <w:unhideWhenUsed/>
    <w:rsid w:val="00393BA4"/>
    <w:pPr>
      <w:tabs>
        <w:tab w:val="center" w:pos="4153"/>
        <w:tab w:val="right" w:pos="8306"/>
      </w:tabs>
      <w:snapToGrid w:val="0"/>
      <w:jc w:val="left"/>
    </w:pPr>
    <w:rPr>
      <w:sz w:val="18"/>
      <w:szCs w:val="18"/>
    </w:rPr>
  </w:style>
  <w:style w:type="character" w:customStyle="1" w:styleId="Char1">
    <w:name w:val="页脚 Char"/>
    <w:basedOn w:val="a0"/>
    <w:link w:val="a8"/>
    <w:uiPriority w:val="99"/>
    <w:rsid w:val="00393BA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6%B3%95%E6%B2%BB%E6%94%BF%E5%BA%9C&amp;tn=44039180_cpr&amp;fenlei=mv6quAkxTZn0IZRqIHckPjm4nH00T1Y4myf4P1-bm19-PhR1m1RL0ZwV5Hcvrjm3rH6sPfKWUMw85HfYnjn4nH6sgvPsT6K1TL0qnfK1TL0z5HD0IgF_5y9YIZ0lQzqlpA-bmyt8mh7GuZR8mvqVQL7dugPYpyq8Q1DYrHRkPjDzPWRsnjcLrHnkP1b" TargetMode="External"/><Relationship Id="rId3" Type="http://schemas.openxmlformats.org/officeDocument/2006/relationships/settings" Target="settings.xml"/><Relationship Id="rId7" Type="http://schemas.openxmlformats.org/officeDocument/2006/relationships/hyperlink" Target="https://www.baidu.com/s?wd=%E6%B3%95%E6%B2%BB%E5%9B%BD%E5%AE%B6&amp;tn=44039180_cpr&amp;fenlei=mv6quAkxTZn0IZRqIHckPjm4nH00T1Y4myf4P1-bm19-PhR1m1RL0ZwV5Hcvrjm3rH6sPfKWUMw85HfYnjn4nH6sgvPsT6K1TL0qnfK1TL0z5HD0IgF_5y9YIZ0lQzqlpA-bmyt8mh7GuZR8mvqVQL7dugPYpyq8Q1DYrHRkPjDzPWRsnjcLrHnkP1b"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baidu.com/s?wd=%E6%B3%95%E6%B2%BB%E8%A7%82%E5%BF%B5&amp;tn=44039180_cpr&amp;fenlei=mv6quAkxTZn0IZRqIHckPjm4nH00T1Y4myf4P1-bm19-PhR1m1RL0ZwV5Hcvrjm3rH6sPfKWUMw85HfYnjn4nH6sgvPsT6K1TL0qnfK1TL0z5HD0IgF_5y9YIZ0lQzqlpA-bmyt8mh7GuZR8mvqVQL7dugPYpyq8Q1DYrHRkPjDzPWRsnjcLrHnkP1b"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1044</TotalTime>
  <Pages>6</Pages>
  <Words>967</Words>
  <Characters>5513</Characters>
  <Application>Microsoft Office Word</Application>
  <DocSecurity>0</DocSecurity>
  <Lines>45</Lines>
  <Paragraphs>12</Paragraphs>
  <ScaleCrop>false</ScaleCrop>
  <Company/>
  <LinksUpToDate>false</LinksUpToDate>
  <CharactersWithSpaces>6468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tj</dc:creator>
  <cp:lastModifiedBy>tj</cp:lastModifiedBy>
  <cp:revision>23</cp:revision>
  <dcterms:created xsi:type="dcterms:W3CDTF">2015-12-14T18:05:00Z</dcterms:created>
  <dcterms:modified xsi:type="dcterms:W3CDTF">2015-12-20T18:30:00Z</dcterms:modified>
</cp:coreProperties>
</file>